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F3" w:rsidRPr="000F7EDD" w:rsidRDefault="00B123F3" w:rsidP="000F7EDD">
      <w:pPr>
        <w:rPr>
          <w:rFonts w:ascii="Comic Sans MS" w:hAnsi="Comic Sans MS"/>
          <w:b/>
          <w:sz w:val="28"/>
          <w:szCs w:val="28"/>
        </w:rPr>
      </w:pPr>
      <w:r w:rsidRPr="000F7EDD">
        <w:rPr>
          <w:rFonts w:ascii="Comic Sans MS" w:hAnsi="Comic Sans MS"/>
          <w:b/>
          <w:sz w:val="28"/>
          <w:szCs w:val="28"/>
        </w:rPr>
        <w:t>Thickness of a human hair</w:t>
      </w:r>
    </w:p>
    <w:p w:rsidR="00B123F3" w:rsidRPr="00871B97" w:rsidRDefault="000F7EDD" w:rsidP="00871B97">
      <w:pPr>
        <w:rPr>
          <w:rFonts w:ascii="Comic Sans MS" w:hAnsi="Comic Sans MS" w:cstheme="minorHAnsi"/>
        </w:rPr>
      </w:pPr>
      <w:r>
        <w:rPr>
          <w:rFonts w:ascii="Comic Sans MS" w:hAnsi="Comic Sans MS" w:cstheme="minorHAnsi"/>
        </w:rPr>
        <w:t>You can determine the width of a hair</w:t>
      </w:r>
      <w:r w:rsidR="00B123F3" w:rsidRPr="00871B97">
        <w:rPr>
          <w:rFonts w:ascii="Comic Sans MS" w:hAnsi="Comic Sans MS" w:cstheme="minorHAnsi"/>
        </w:rPr>
        <w:t xml:space="preserve"> </w:t>
      </w:r>
      <w:r w:rsidR="00871B97" w:rsidRPr="00871B97">
        <w:rPr>
          <w:rFonts w:ascii="Comic Sans MS" w:hAnsi="Comic Sans MS" w:cstheme="minorHAnsi"/>
        </w:rPr>
        <w:t>(</w:t>
      </w:r>
      <w:r w:rsidR="00871B97" w:rsidRPr="00871B97">
        <w:rPr>
          <w:rFonts w:ascii="Times New Roman" w:hAnsi="Times New Roman" w:cs="Times New Roman"/>
          <w:i/>
        </w:rPr>
        <w:t>d</w:t>
      </w:r>
      <w:r w:rsidR="00871B97" w:rsidRPr="00871B97">
        <w:rPr>
          <w:rFonts w:ascii="Comic Sans MS" w:hAnsi="Comic Sans MS" w:cstheme="minorHAnsi"/>
        </w:rPr>
        <w:t>)</w:t>
      </w:r>
      <w:r w:rsidR="00B123F3" w:rsidRPr="00871B97">
        <w:rPr>
          <w:rFonts w:ascii="Comic Sans MS" w:hAnsi="Comic Sans MS" w:cstheme="minorHAnsi"/>
        </w:rPr>
        <w:t xml:space="preserve"> using the equation for double slit diffraction (your hair acts as the center barrier):</w:t>
      </w:r>
    </w:p>
    <w:p w:rsidR="00B123F3" w:rsidRDefault="00871B97" w:rsidP="00B123F3">
      <w:pPr>
        <w:pStyle w:val="ListParagraph"/>
        <w:jc w:val="center"/>
        <w:rPr>
          <w:rFonts w:ascii="Comic Sans MS" w:eastAsiaTheme="minorEastAsia" w:hAnsi="Comic Sans MS"/>
        </w:rPr>
      </w:pPr>
      <w:r w:rsidRPr="00871B97">
        <w:rPr>
          <w:rFonts w:ascii="Times New Roman" w:hAnsi="Times New Roman" w:cs="Times New Roman"/>
          <w:i/>
        </w:rPr>
        <w:t>d</w:t>
      </w:r>
      <w:r w:rsidR="00B123F3" w:rsidRPr="00B123F3">
        <w:rPr>
          <w:rFonts w:ascii="Comic Sans MS" w:hAnsi="Comic Sans MS"/>
        </w:rPr>
        <w:t xml:space="preserve"> = </w:t>
      </w:r>
      <m:oMath>
        <m:f>
          <m:fPr>
            <m:ctrlPr>
              <w:rPr>
                <w:rFonts w:ascii="Cambria Math" w:hAnsi="Comic Sans MS"/>
                <w:i/>
              </w:rPr>
            </m:ctrlPr>
          </m:fPr>
          <m:num>
            <m:r>
              <w:rPr>
                <w:rFonts w:ascii="Cambria Math" w:hAnsi="Cambria Math"/>
              </w:rPr>
              <m:t>λ</m:t>
            </m:r>
            <m:r>
              <w:rPr>
                <w:rFonts w:ascii="Cambria Math" w:hAnsi="Comic Sans MS"/>
              </w:rPr>
              <m:t xml:space="preserve"> </m:t>
            </m:r>
            <m:r>
              <w:rPr>
                <w:rFonts w:ascii="Cambria Math" w:hAnsi="Cambria Math"/>
              </w:rPr>
              <m:t>l</m:t>
            </m:r>
          </m:num>
          <m:den>
            <m:r>
              <w:rPr>
                <w:rFonts w:ascii="Cambria Math" w:hAnsi="Cambria Math"/>
              </w:rPr>
              <m:t>y</m:t>
            </m:r>
          </m:den>
        </m:f>
      </m:oMath>
    </w:p>
    <w:p w:rsidR="00871B97" w:rsidRPr="00B123F3" w:rsidRDefault="00871B97" w:rsidP="00B123F3">
      <w:pPr>
        <w:pStyle w:val="ListParagraph"/>
        <w:jc w:val="center"/>
        <w:rPr>
          <w:rFonts w:ascii="Comic Sans MS" w:hAnsi="Comic Sans MS"/>
        </w:rPr>
      </w:pPr>
    </w:p>
    <w:p w:rsidR="00B123F3" w:rsidRPr="00B123F3" w:rsidRDefault="00B123F3" w:rsidP="00871B97">
      <w:pPr>
        <w:pStyle w:val="ListParagraph"/>
        <w:ind w:left="0"/>
        <w:rPr>
          <w:rFonts w:ascii="Comic Sans MS" w:hAnsi="Comic Sans MS"/>
        </w:rPr>
      </w:pPr>
      <w:proofErr w:type="gramStart"/>
      <w:r w:rsidRPr="00B123F3">
        <w:rPr>
          <w:rFonts w:ascii="Comic Sans MS" w:hAnsi="Comic Sans MS"/>
        </w:rPr>
        <w:t>where</w:t>
      </w:r>
      <w:proofErr w:type="gramEnd"/>
      <w:r w:rsidRPr="00871B97">
        <w:rPr>
          <w:rFonts w:ascii="Symbol" w:hAnsi="Symbol"/>
        </w:rPr>
        <w:t></w:t>
      </w:r>
      <w:r w:rsidRPr="00871B97">
        <w:rPr>
          <w:rFonts w:ascii="Symbol" w:hAnsi="Symbol"/>
          <w:i/>
        </w:rPr>
        <w:t></w:t>
      </w:r>
      <w:r w:rsidRPr="00871B97">
        <w:rPr>
          <w:rFonts w:ascii="Symbol" w:hAnsi="Symbol"/>
        </w:rPr>
        <w:t></w:t>
      </w:r>
      <w:r w:rsidRPr="00B123F3">
        <w:rPr>
          <w:rFonts w:ascii="Comic Sans MS" w:hAnsi="Comic Sans MS"/>
        </w:rPr>
        <w:t xml:space="preserve"> is the wavelength of light produced by your laser, </w:t>
      </w:r>
      <w:r w:rsidRPr="00871B97">
        <w:rPr>
          <w:rFonts w:ascii="Times New Roman" w:hAnsi="Times New Roman" w:cs="Times New Roman"/>
          <w:i/>
        </w:rPr>
        <w:t>l</w:t>
      </w:r>
      <w:r w:rsidRPr="00871B97">
        <w:rPr>
          <w:rFonts w:ascii="Times New Roman" w:hAnsi="Times New Roman" w:cs="Times New Roman"/>
        </w:rPr>
        <w:t xml:space="preserve"> </w:t>
      </w:r>
      <w:r w:rsidRPr="00B123F3">
        <w:rPr>
          <w:rFonts w:ascii="Comic Sans MS" w:hAnsi="Comic Sans MS" w:cstheme="minorHAnsi"/>
        </w:rPr>
        <w:t>is</w:t>
      </w:r>
      <w:r w:rsidRPr="00B123F3">
        <w:rPr>
          <w:rFonts w:ascii="Comic Sans MS" w:hAnsi="Comic Sans MS"/>
        </w:rPr>
        <w:t xml:space="preserve"> the distance from the hair to the wall and</w:t>
      </w:r>
      <w:r w:rsidRPr="00B123F3">
        <w:rPr>
          <w:rFonts w:ascii="Comic Sans MS" w:hAnsi="Comic Sans MS" w:cs="Times New Roman"/>
          <w:i/>
        </w:rPr>
        <w:t xml:space="preserve"> </w:t>
      </w:r>
      <w:r w:rsidRPr="00871B97">
        <w:rPr>
          <w:rFonts w:ascii="Times New Roman" w:hAnsi="Times New Roman" w:cs="Times New Roman"/>
          <w:i/>
        </w:rPr>
        <w:t>y</w:t>
      </w:r>
      <w:r w:rsidRPr="00871B97">
        <w:rPr>
          <w:rFonts w:ascii="Times New Roman" w:hAnsi="Times New Roman" w:cs="Times New Roman"/>
        </w:rPr>
        <w:t xml:space="preserve"> </w:t>
      </w:r>
      <w:r w:rsidRPr="00B123F3">
        <w:rPr>
          <w:rFonts w:ascii="Comic Sans MS" w:hAnsi="Comic Sans MS"/>
        </w:rPr>
        <w:t xml:space="preserve">is the distance from the center to the first </w:t>
      </w:r>
      <w:r w:rsidR="00C910B9">
        <w:rPr>
          <w:rFonts w:ascii="Comic Sans MS" w:hAnsi="Comic Sans MS"/>
        </w:rPr>
        <w:t>bright</w:t>
      </w:r>
      <w:r w:rsidRPr="00B123F3">
        <w:rPr>
          <w:rFonts w:ascii="Comic Sans MS" w:hAnsi="Comic Sans MS"/>
        </w:rPr>
        <w:t xml:space="preserve"> spot</w:t>
      </w:r>
      <w:r w:rsidR="00871B97">
        <w:rPr>
          <w:rFonts w:ascii="Comic Sans MS" w:hAnsi="Comic Sans MS"/>
        </w:rPr>
        <w:t xml:space="preserve"> (</w:t>
      </w:r>
      <w:r w:rsidR="00871B97" w:rsidRPr="00871B97">
        <w:rPr>
          <w:rFonts w:ascii="Times New Roman" w:hAnsi="Times New Roman" w:cs="Times New Roman"/>
        </w:rPr>
        <w:t xml:space="preserve">y = </w:t>
      </w:r>
      <w:r w:rsidR="00C910B9">
        <w:rPr>
          <w:rFonts w:ascii="Times New Roman" w:hAnsi="Times New Roman" w:cs="Times New Roman"/>
        </w:rPr>
        <w:t>P</w:t>
      </w:r>
      <w:r w:rsidR="00871B97" w:rsidRPr="00871B97">
        <w:rPr>
          <w:rFonts w:ascii="Times New Roman" w:hAnsi="Times New Roman" w:cs="Times New Roman"/>
        </w:rPr>
        <w:t>R</w:t>
      </w:r>
      <w:r w:rsidR="00871B97">
        <w:rPr>
          <w:rFonts w:ascii="Times New Roman" w:hAnsi="Times New Roman" w:cs="Times New Roman"/>
        </w:rPr>
        <w:t>)</w:t>
      </w:r>
      <w:r w:rsidRPr="00B123F3">
        <w:rPr>
          <w:rFonts w:ascii="Comic Sans MS" w:hAnsi="Comic Sans MS"/>
        </w:rPr>
        <w:t>.</w:t>
      </w:r>
    </w:p>
    <w:p w:rsidR="00B123F3" w:rsidRPr="00B123F3" w:rsidRDefault="000F7EDD" w:rsidP="00B123F3">
      <w:pPr>
        <w:pStyle w:val="ListParagraph"/>
        <w:rPr>
          <w:rFonts w:ascii="Comic Sans MS" w:hAnsi="Comic Sans MS"/>
        </w:rPr>
      </w:pPr>
      <w:r>
        <w:rPr>
          <w:rFonts w:ascii="Comic Sans MS" w:hAnsi="Comic Sans MS"/>
          <w:noProof/>
        </w:rPr>
        <w:drawing>
          <wp:anchor distT="0" distB="0" distL="114300" distR="114300" simplePos="0" relativeHeight="251661312" behindDoc="0" locked="0" layoutInCell="1" allowOverlap="1">
            <wp:simplePos x="0" y="0"/>
            <wp:positionH relativeFrom="margin">
              <wp:posOffset>-66675</wp:posOffset>
            </wp:positionH>
            <wp:positionV relativeFrom="margin">
              <wp:posOffset>2152650</wp:posOffset>
            </wp:positionV>
            <wp:extent cx="5993765" cy="3971925"/>
            <wp:effectExtent l="19050" t="0" r="6985" b="0"/>
            <wp:wrapSquare wrapText="bothSides"/>
            <wp:docPr id="25" name="Picture 23" descr="doubles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slit.jpg"/>
                    <pic:cNvPicPr/>
                  </pic:nvPicPr>
                  <pic:blipFill>
                    <a:blip r:embed="rId5" cstate="print"/>
                    <a:stretch>
                      <a:fillRect/>
                    </a:stretch>
                  </pic:blipFill>
                  <pic:spPr>
                    <a:xfrm>
                      <a:off x="0" y="0"/>
                      <a:ext cx="5993765" cy="3971925"/>
                    </a:xfrm>
                    <a:prstGeom prst="rect">
                      <a:avLst/>
                    </a:prstGeom>
                  </pic:spPr>
                </pic:pic>
              </a:graphicData>
            </a:graphic>
          </wp:anchor>
        </w:drawing>
      </w:r>
    </w:p>
    <w:p w:rsidR="000F7EDD" w:rsidRDefault="000F7EDD">
      <w:pPr>
        <w:rPr>
          <w:rFonts w:ascii="Comic Sans MS" w:hAnsi="Comic Sans MS"/>
          <w:b/>
          <w:sz w:val="24"/>
          <w:szCs w:val="24"/>
        </w:rPr>
      </w:pPr>
      <w:r>
        <w:rPr>
          <w:rFonts w:ascii="Comic Sans MS" w:hAnsi="Comic Sans MS"/>
          <w:b/>
          <w:sz w:val="24"/>
          <w:szCs w:val="24"/>
        </w:rPr>
        <w:br w:type="page"/>
      </w:r>
    </w:p>
    <w:p w:rsidR="000F7EDD" w:rsidRPr="000F7EDD" w:rsidRDefault="000F7EDD" w:rsidP="000F7EDD">
      <w:pPr>
        <w:rPr>
          <w:rFonts w:ascii="Comic Sans MS" w:hAnsi="Comic Sans MS"/>
          <w:b/>
          <w:sz w:val="24"/>
          <w:szCs w:val="24"/>
        </w:rPr>
      </w:pPr>
      <w:r w:rsidRPr="000F7EDD">
        <w:rPr>
          <w:rFonts w:ascii="Comic Sans MS" w:hAnsi="Comic Sans MS"/>
          <w:b/>
          <w:sz w:val="24"/>
          <w:szCs w:val="24"/>
        </w:rPr>
        <w:lastRenderedPageBreak/>
        <w:t>Prediction</w:t>
      </w:r>
    </w:p>
    <w:p w:rsidR="000F7EDD" w:rsidRPr="00871B97" w:rsidRDefault="000F7EDD" w:rsidP="000F7EDD">
      <w:pPr>
        <w:rPr>
          <w:rFonts w:ascii="Comic Sans MS" w:hAnsi="Comic Sans MS"/>
        </w:rPr>
      </w:pPr>
      <w:r w:rsidRPr="00871B97">
        <w:rPr>
          <w:rFonts w:ascii="Comic Sans MS" w:hAnsi="Comic Sans MS"/>
        </w:rPr>
        <w:t>Predict who in your group you expect to have the finest hair and who will have the thickest hair.</w:t>
      </w:r>
      <w:r>
        <w:rPr>
          <w:rFonts w:ascii="Comic Sans MS" w:hAnsi="Comic Sans MS"/>
        </w:rPr>
        <w:t xml:space="preserve"> What makes you think this?</w:t>
      </w:r>
    </w:p>
    <w:p w:rsidR="000F7EDD" w:rsidRPr="000F7EDD" w:rsidRDefault="000F7EDD" w:rsidP="000F7EDD">
      <w:pPr>
        <w:rPr>
          <w:rFonts w:ascii="Comic Sans MS" w:hAnsi="Comic Sans MS"/>
          <w:b/>
          <w:sz w:val="24"/>
          <w:szCs w:val="24"/>
        </w:rPr>
      </w:pPr>
      <w:r w:rsidRPr="000F7EDD">
        <w:rPr>
          <w:rFonts w:ascii="Comic Sans MS" w:hAnsi="Comic Sans MS"/>
          <w:b/>
          <w:sz w:val="24"/>
          <w:szCs w:val="24"/>
        </w:rPr>
        <w:t>Experiment</w:t>
      </w:r>
    </w:p>
    <w:p w:rsidR="000F7EDD" w:rsidRPr="00B123F3" w:rsidRDefault="000F7EDD" w:rsidP="000F7EDD">
      <w:pPr>
        <w:rPr>
          <w:rFonts w:ascii="Comic Sans MS" w:hAnsi="Comic Sans MS"/>
        </w:rPr>
      </w:pPr>
      <w:r w:rsidRPr="00B123F3">
        <w:rPr>
          <w:rFonts w:ascii="Comic Sans MS" w:hAnsi="Comic Sans MS"/>
          <w:i/>
          <w:noProof/>
        </w:rPr>
        <w:drawing>
          <wp:anchor distT="0" distB="0" distL="114300" distR="114300" simplePos="0" relativeHeight="251666432" behindDoc="0" locked="0" layoutInCell="1" allowOverlap="1">
            <wp:simplePos x="0" y="0"/>
            <wp:positionH relativeFrom="column">
              <wp:posOffset>4810125</wp:posOffset>
            </wp:positionH>
            <wp:positionV relativeFrom="paragraph">
              <wp:posOffset>169545</wp:posOffset>
            </wp:positionV>
            <wp:extent cx="1047750" cy="854710"/>
            <wp:effectExtent l="0" t="95250" r="0" b="78740"/>
            <wp:wrapSquare wrapText="bothSides"/>
            <wp:docPr id="1" name="Picture 20" descr="slit 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t mask.png"/>
                    <pic:cNvPicPr/>
                  </pic:nvPicPr>
                  <pic:blipFill>
                    <a:blip r:embed="rId6" cstate="print"/>
                    <a:stretch>
                      <a:fillRect/>
                    </a:stretch>
                  </pic:blipFill>
                  <pic:spPr>
                    <a:xfrm rot="16200000">
                      <a:off x="0" y="0"/>
                      <a:ext cx="1047750" cy="854710"/>
                    </a:xfrm>
                    <a:prstGeom prst="rect">
                      <a:avLst/>
                    </a:prstGeom>
                  </pic:spPr>
                </pic:pic>
              </a:graphicData>
            </a:graphic>
          </wp:anchor>
        </w:drawing>
      </w:r>
      <w:proofErr w:type="gramStart"/>
      <w:r w:rsidRPr="00B123F3">
        <w:rPr>
          <w:rFonts w:ascii="Comic Sans MS" w:hAnsi="Comic Sans MS"/>
          <w:i/>
        </w:rPr>
        <w:t xml:space="preserve">Materials </w:t>
      </w:r>
      <w:r w:rsidRPr="00B123F3">
        <w:rPr>
          <w:rFonts w:ascii="Comic Sans MS" w:hAnsi="Comic Sans MS"/>
        </w:rPr>
        <w:t xml:space="preserve"> </w:t>
      </w:r>
      <w:r w:rsidRPr="000F7EDD">
        <w:rPr>
          <w:rFonts w:ascii="Comic Sans MS" w:hAnsi="Comic Sans MS"/>
          <w:i/>
        </w:rPr>
        <w:t>-</w:t>
      </w:r>
      <w:proofErr w:type="gramEnd"/>
      <w:r w:rsidRPr="000F7EDD">
        <w:rPr>
          <w:rFonts w:ascii="Comic Sans MS" w:hAnsi="Comic Sans MS"/>
          <w:i/>
        </w:rPr>
        <w:t xml:space="preserve"> Laser, PASCO optics bench, component holder, slit mask, ruler</w:t>
      </w:r>
      <w:r>
        <w:rPr>
          <w:rFonts w:ascii="Comic Sans MS" w:hAnsi="Comic Sans MS"/>
          <w:i/>
        </w:rPr>
        <w:t>, hair</w:t>
      </w:r>
    </w:p>
    <w:p w:rsidR="000F7EDD" w:rsidRPr="00B123F3" w:rsidRDefault="000F7EDD" w:rsidP="000F7EDD">
      <w:pPr>
        <w:rPr>
          <w:rFonts w:ascii="Comic Sans MS" w:hAnsi="Comic Sans MS"/>
        </w:rPr>
      </w:pPr>
      <w:r>
        <w:rPr>
          <w:rFonts w:ascii="Comic Sans MS" w:hAnsi="Comic Sans MS"/>
        </w:rPr>
        <w:t xml:space="preserve">Determine the thickness of a hair from each group member. </w:t>
      </w:r>
      <w:r w:rsidRPr="00B123F3">
        <w:rPr>
          <w:rFonts w:ascii="Comic Sans MS" w:hAnsi="Comic Sans MS"/>
        </w:rPr>
        <w:t xml:space="preserve">Remove a hair from your head and tape it tightly across the slit plate so that the hair is perpendicular to the slit.  </w:t>
      </w:r>
    </w:p>
    <w:p w:rsidR="000F7EDD" w:rsidRPr="00B123F3" w:rsidRDefault="000F7EDD" w:rsidP="000F7EDD">
      <w:pPr>
        <w:rPr>
          <w:rFonts w:ascii="Comic Sans MS" w:hAnsi="Comic Sans MS"/>
        </w:rPr>
      </w:pPr>
      <w:r w:rsidRPr="00B123F3">
        <w:rPr>
          <w:rFonts w:ascii="Comic Sans MS" w:hAnsi="Comic Sans MS"/>
          <w:noProof/>
        </w:rPr>
        <w:drawing>
          <wp:anchor distT="0" distB="0" distL="114300" distR="114300" simplePos="0" relativeHeight="251664384" behindDoc="0" locked="0" layoutInCell="1" allowOverlap="1">
            <wp:simplePos x="0" y="0"/>
            <wp:positionH relativeFrom="column">
              <wp:posOffset>2714625</wp:posOffset>
            </wp:positionH>
            <wp:positionV relativeFrom="paragraph">
              <wp:posOffset>462280</wp:posOffset>
            </wp:positionV>
            <wp:extent cx="3152775" cy="933450"/>
            <wp:effectExtent l="19050" t="0" r="9525" b="0"/>
            <wp:wrapSquare wrapText="bothSides"/>
            <wp:docPr id="5" name="Picture 21" descr="hair 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 pattern.png"/>
                    <pic:cNvPicPr/>
                  </pic:nvPicPr>
                  <pic:blipFill>
                    <a:blip r:embed="rId7" cstate="print"/>
                    <a:stretch>
                      <a:fillRect/>
                    </a:stretch>
                  </pic:blipFill>
                  <pic:spPr>
                    <a:xfrm>
                      <a:off x="0" y="0"/>
                      <a:ext cx="3152775" cy="933450"/>
                    </a:xfrm>
                    <a:prstGeom prst="rect">
                      <a:avLst/>
                    </a:prstGeom>
                  </pic:spPr>
                </pic:pic>
              </a:graphicData>
            </a:graphic>
          </wp:anchor>
        </w:drawing>
      </w:r>
      <w:r w:rsidRPr="00B123F3">
        <w:rPr>
          <w:rFonts w:ascii="Comic Sans MS" w:hAnsi="Comic Sans MS"/>
        </w:rPr>
        <w:t>Now place the slit mask on a component holder in front of the laser beam. You will know you have the hair lined up perfectly when it is bright red from the laser beam reflecting off of it.  The beam should be</w:t>
      </w:r>
      <w:r>
        <w:rPr>
          <w:rFonts w:ascii="Comic Sans MS" w:hAnsi="Comic Sans MS"/>
        </w:rPr>
        <w:t xml:space="preserve"> </w:t>
      </w:r>
      <w:r w:rsidRPr="00B123F3">
        <w:rPr>
          <w:rFonts w:ascii="Comic Sans MS" w:hAnsi="Comic Sans MS"/>
        </w:rPr>
        <w:t>directed on a wall 2-3 meters away.  Turn the lights off and observe the diffraction pattern.</w:t>
      </w:r>
    </w:p>
    <w:p w:rsidR="000F7EDD" w:rsidRPr="000F7EDD" w:rsidRDefault="000F7EDD" w:rsidP="000F7EDD">
      <w:pPr>
        <w:rPr>
          <w:rFonts w:ascii="Comic Sans MS" w:hAnsi="Comic Sans MS"/>
          <w:b/>
          <w:sz w:val="24"/>
          <w:szCs w:val="24"/>
        </w:rPr>
      </w:pPr>
      <w:r w:rsidRPr="000F7EDD">
        <w:rPr>
          <w:rFonts w:ascii="Comic Sans MS" w:hAnsi="Comic Sans MS"/>
          <w:b/>
          <w:sz w:val="24"/>
          <w:szCs w:val="24"/>
        </w:rPr>
        <w:t>Report</w:t>
      </w:r>
    </w:p>
    <w:p w:rsidR="00A00BAC" w:rsidRDefault="000F7EDD" w:rsidP="00A00BAC">
      <w:pPr>
        <w:rPr>
          <w:rFonts w:ascii="Comic Sans MS" w:hAnsi="Comic Sans MS"/>
          <w:b/>
          <w:sz w:val="24"/>
          <w:szCs w:val="24"/>
        </w:rPr>
      </w:pPr>
      <w:r>
        <w:rPr>
          <w:rFonts w:ascii="Comic Sans MS" w:hAnsi="Comic Sans MS"/>
        </w:rPr>
        <w:t>Post the thickest and the thinnest widths on the board.</w:t>
      </w:r>
      <w:r w:rsidR="00A00BAC" w:rsidRPr="00A00BAC">
        <w:rPr>
          <w:rFonts w:ascii="Comic Sans MS" w:hAnsi="Comic Sans MS"/>
          <w:b/>
          <w:sz w:val="24"/>
          <w:szCs w:val="24"/>
        </w:rPr>
        <w:t xml:space="preserve"> </w:t>
      </w:r>
    </w:p>
    <w:p w:rsidR="00A00BAC" w:rsidRPr="000F7EDD" w:rsidRDefault="00A00BAC" w:rsidP="00A00BAC">
      <w:pPr>
        <w:rPr>
          <w:rFonts w:ascii="Comic Sans MS" w:hAnsi="Comic Sans MS"/>
          <w:b/>
          <w:sz w:val="24"/>
          <w:szCs w:val="24"/>
        </w:rPr>
      </w:pPr>
      <w:r w:rsidRPr="000F7EDD">
        <w:rPr>
          <w:rFonts w:ascii="Comic Sans MS" w:hAnsi="Comic Sans MS"/>
          <w:b/>
          <w:sz w:val="24"/>
          <w:szCs w:val="24"/>
        </w:rPr>
        <w:t>Analyze</w:t>
      </w:r>
    </w:p>
    <w:p w:rsidR="00A00BAC" w:rsidRPr="000F7EDD" w:rsidRDefault="00A00BAC" w:rsidP="00A00BAC">
      <w:pPr>
        <w:pStyle w:val="ListParagraph"/>
        <w:numPr>
          <w:ilvl w:val="0"/>
          <w:numId w:val="2"/>
        </w:numPr>
        <w:rPr>
          <w:rFonts w:ascii="Comic Sans MS" w:hAnsi="Comic Sans MS"/>
        </w:rPr>
      </w:pPr>
      <w:r w:rsidRPr="000F7EDD">
        <w:rPr>
          <w:rFonts w:ascii="Comic Sans MS" w:hAnsi="Comic Sans MS"/>
        </w:rPr>
        <w:t xml:space="preserve">Hair widths range from 17 - 180 </w:t>
      </w:r>
      <w:r w:rsidRPr="000F7EDD">
        <w:rPr>
          <w:rFonts w:ascii="Symbol" w:hAnsi="Symbol"/>
        </w:rPr>
        <w:t></w:t>
      </w:r>
      <w:r w:rsidRPr="000F7EDD">
        <w:rPr>
          <w:rFonts w:ascii="Comic Sans MS" w:hAnsi="Comic Sans MS"/>
        </w:rPr>
        <w:t xml:space="preserve">m.  Are your values reasonable?  </w:t>
      </w:r>
    </w:p>
    <w:p w:rsidR="00A00BAC" w:rsidRPr="00A00BAC" w:rsidRDefault="00A00BAC" w:rsidP="00A00BAC">
      <w:pPr>
        <w:pStyle w:val="ListParagraph"/>
        <w:numPr>
          <w:ilvl w:val="0"/>
          <w:numId w:val="2"/>
        </w:numPr>
      </w:pPr>
      <w:r w:rsidRPr="000F7EDD">
        <w:rPr>
          <w:rFonts w:ascii="Comic Sans MS" w:hAnsi="Comic Sans MS"/>
        </w:rPr>
        <w:t xml:space="preserve">From the </w:t>
      </w:r>
      <w:r>
        <w:rPr>
          <w:rFonts w:ascii="Comic Sans MS" w:hAnsi="Comic Sans MS"/>
        </w:rPr>
        <w:t>diagrams on the first page</w:t>
      </w:r>
      <w:r w:rsidRPr="000F7EDD">
        <w:rPr>
          <w:rFonts w:ascii="Comic Sans MS" w:hAnsi="Comic Sans MS"/>
        </w:rPr>
        <w:t xml:space="preserve">, explain </w:t>
      </w:r>
      <w:r w:rsidRPr="000F7EDD">
        <w:rPr>
          <w:rFonts w:ascii="Comic Sans MS" w:hAnsi="Comic Sans MS"/>
          <w:i/>
        </w:rPr>
        <w:t>why</w:t>
      </w:r>
      <w:r w:rsidRPr="000F7EDD">
        <w:rPr>
          <w:rFonts w:ascii="Comic Sans MS" w:hAnsi="Comic Sans MS"/>
        </w:rPr>
        <w:t xml:space="preserve"> a dark spot is formed when the difference in path length is </w:t>
      </w:r>
      <w:r w:rsidRPr="000F7EDD">
        <w:rPr>
          <w:rFonts w:ascii="Symbol" w:hAnsi="Symbol"/>
        </w:rPr>
        <w:t></w:t>
      </w:r>
      <w:r w:rsidRPr="000F7EDD">
        <w:rPr>
          <w:rFonts w:ascii="Comic Sans MS" w:hAnsi="Comic Sans MS"/>
        </w:rPr>
        <w:t>/2 and why a bright spot is formed w</w:t>
      </w:r>
      <w:r>
        <w:rPr>
          <w:rFonts w:ascii="Comic Sans MS" w:hAnsi="Comic Sans MS"/>
        </w:rPr>
        <w:t>hen</w:t>
      </w:r>
      <w:r w:rsidRPr="000F7EDD">
        <w:rPr>
          <w:rFonts w:ascii="Comic Sans MS" w:hAnsi="Comic Sans MS"/>
        </w:rPr>
        <w:t xml:space="preserve"> the difference is </w:t>
      </w:r>
      <w:r w:rsidRPr="000F7EDD">
        <w:rPr>
          <w:rFonts w:ascii="Symbol" w:hAnsi="Symbol"/>
        </w:rPr>
        <w:t></w:t>
      </w:r>
      <w:r w:rsidRPr="000F7EDD">
        <w:rPr>
          <w:rFonts w:ascii="Comic Sans MS" w:hAnsi="Comic Sans MS"/>
        </w:rPr>
        <w:t>.</w:t>
      </w:r>
    </w:p>
    <w:p w:rsidR="00A00BAC" w:rsidRDefault="00A00BAC" w:rsidP="00A00BAC">
      <w:pPr>
        <w:pStyle w:val="ListParagraph"/>
        <w:numPr>
          <w:ilvl w:val="0"/>
          <w:numId w:val="2"/>
        </w:numPr>
      </w:pPr>
      <w:r>
        <w:rPr>
          <w:rFonts w:ascii="Comic Sans MS" w:hAnsi="Comic Sans MS"/>
        </w:rPr>
        <w:t>How do the diagrams on the first page of this lab match up with the diagrams on the “two source interference” tutorial that you completed for recitation today? Please draw and explain as much as necessary to make it clear how you visualize these two diagrams relating.</w:t>
      </w:r>
    </w:p>
    <w:p w:rsidR="00B123F3" w:rsidRDefault="00B123F3" w:rsidP="00B123F3">
      <w:pPr>
        <w:rPr>
          <w:rFonts w:ascii="Comic Sans MS" w:hAnsi="Comic Sans MS"/>
        </w:rPr>
      </w:pPr>
    </w:p>
    <w:sectPr w:rsidR="00B123F3" w:rsidSect="00732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9A9"/>
    <w:multiLevelType w:val="multilevel"/>
    <w:tmpl w:val="38CC5F9C"/>
    <w:lvl w:ilvl="0">
      <w:start w:val="1"/>
      <w:numFmt w:val="decimal"/>
      <w:lvlText w:val="%1)"/>
      <w:lvlJc w:val="left"/>
      <w:pPr>
        <w:ind w:left="360" w:hanging="360"/>
      </w:p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88A14EF"/>
    <w:multiLevelType w:val="hybridMultilevel"/>
    <w:tmpl w:val="B0AE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EF2"/>
    <w:rsid w:val="000F7EDD"/>
    <w:rsid w:val="00380D21"/>
    <w:rsid w:val="00732F5C"/>
    <w:rsid w:val="0082051D"/>
    <w:rsid w:val="00871B97"/>
    <w:rsid w:val="00960EF2"/>
    <w:rsid w:val="009F0262"/>
    <w:rsid w:val="00A00BAC"/>
    <w:rsid w:val="00B123F3"/>
    <w:rsid w:val="00C91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3F3"/>
    <w:rPr>
      <w:color w:val="0000FF" w:themeColor="hyperlink"/>
      <w:u w:val="single"/>
    </w:rPr>
  </w:style>
  <w:style w:type="paragraph" w:styleId="ListParagraph">
    <w:name w:val="List Paragraph"/>
    <w:basedOn w:val="Normal"/>
    <w:uiPriority w:val="34"/>
    <w:qFormat/>
    <w:rsid w:val="00B123F3"/>
    <w:pPr>
      <w:ind w:left="720"/>
      <w:contextualSpacing/>
    </w:pPr>
  </w:style>
  <w:style w:type="paragraph" w:styleId="BalloonText">
    <w:name w:val="Balloon Text"/>
    <w:basedOn w:val="Normal"/>
    <w:link w:val="BalloonTextChar"/>
    <w:uiPriority w:val="99"/>
    <w:semiHidden/>
    <w:unhideWhenUsed/>
    <w:rsid w:val="00B1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cp:lastPrinted>2013-02-13T05:44:00Z</cp:lastPrinted>
  <dcterms:created xsi:type="dcterms:W3CDTF">2013-02-11T02:17:00Z</dcterms:created>
  <dcterms:modified xsi:type="dcterms:W3CDTF">2013-02-13T05:45:00Z</dcterms:modified>
</cp:coreProperties>
</file>