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44A" w:rsidRPr="000A0355" w:rsidRDefault="00FC208C" w:rsidP="005C344A">
      <w:pPr>
        <w:jc w:val="center"/>
        <w:rPr>
          <w:b/>
          <w:sz w:val="28"/>
          <w:szCs w:val="28"/>
        </w:rPr>
      </w:pPr>
      <w:r w:rsidRPr="000A0355">
        <w:rPr>
          <w:b/>
          <w:sz w:val="28"/>
          <w:szCs w:val="28"/>
        </w:rPr>
        <w:t xml:space="preserve">Final </w:t>
      </w:r>
      <w:proofErr w:type="gramStart"/>
      <w:r w:rsidR="005C344A" w:rsidRPr="000A0355">
        <w:rPr>
          <w:b/>
          <w:sz w:val="28"/>
          <w:szCs w:val="28"/>
        </w:rPr>
        <w:t>Exam  –</w:t>
      </w:r>
      <w:proofErr w:type="gramEnd"/>
      <w:r w:rsidR="005C344A" w:rsidRPr="000A0355">
        <w:rPr>
          <w:b/>
          <w:sz w:val="28"/>
          <w:szCs w:val="28"/>
        </w:rPr>
        <w:t xml:space="preserve"> 201</w:t>
      </w:r>
      <w:r w:rsidR="00086D84" w:rsidRPr="000A0355">
        <w:rPr>
          <w:b/>
          <w:sz w:val="28"/>
          <w:szCs w:val="28"/>
        </w:rPr>
        <w:t>2</w:t>
      </w:r>
    </w:p>
    <w:p w:rsidR="005C344A" w:rsidRPr="000A0355" w:rsidRDefault="00FC208C" w:rsidP="005C344A">
      <w:pPr>
        <w:jc w:val="center"/>
        <w:rPr>
          <w:sz w:val="28"/>
          <w:szCs w:val="28"/>
        </w:rPr>
      </w:pPr>
      <w:r w:rsidRPr="000A0355">
        <w:rPr>
          <w:sz w:val="28"/>
          <w:szCs w:val="28"/>
        </w:rPr>
        <w:t>Study Guide</w:t>
      </w:r>
    </w:p>
    <w:p w:rsidR="00526AF9" w:rsidRDefault="00526AF9" w:rsidP="005C344A">
      <w:pPr>
        <w:jc w:val="center"/>
      </w:pPr>
    </w:p>
    <w:p w:rsidR="00C46CD0" w:rsidRPr="000A0355" w:rsidRDefault="00C46CD0" w:rsidP="00526AF9">
      <w:pPr>
        <w:rPr>
          <w:b/>
          <w:sz w:val="24"/>
          <w:szCs w:val="24"/>
        </w:rPr>
      </w:pPr>
      <w:r w:rsidRPr="000A0355">
        <w:rPr>
          <w:b/>
          <w:sz w:val="24"/>
          <w:szCs w:val="24"/>
        </w:rPr>
        <w:t>Scientific Inquiry Goals</w:t>
      </w:r>
    </w:p>
    <w:p w:rsidR="00C46CD0" w:rsidRDefault="00C46CD0" w:rsidP="00526AF9"/>
    <w:p w:rsidR="00526AF9" w:rsidRDefault="00526AF9" w:rsidP="00526AF9">
      <w:r>
        <w:t>Students will be able to:</w:t>
      </w:r>
    </w:p>
    <w:p w:rsidR="00632BA2" w:rsidRDefault="00526AF9" w:rsidP="00894BEF">
      <w:pPr>
        <w:numPr>
          <w:ilvl w:val="0"/>
          <w:numId w:val="10"/>
        </w:numPr>
      </w:pPr>
      <w:r>
        <w:t>E</w:t>
      </w:r>
      <w:r w:rsidR="00632BA2">
        <w:t>xplain what it is to “do science” and ho</w:t>
      </w:r>
      <w:r w:rsidR="00894BEF">
        <w:t>w the idealized steps of the “scientific method” do not do an adequate job of explaining what it is to do science.</w:t>
      </w:r>
    </w:p>
    <w:p w:rsidR="00894BEF" w:rsidRDefault="00526AF9" w:rsidP="00894BEF">
      <w:pPr>
        <w:numPr>
          <w:ilvl w:val="0"/>
          <w:numId w:val="10"/>
        </w:numPr>
      </w:pPr>
      <w:r>
        <w:t>D</w:t>
      </w:r>
      <w:r w:rsidR="00894BEF">
        <w:t>escribe what a generalization is and what it takes to prove and to disprove a generalization or scientific theory.</w:t>
      </w:r>
    </w:p>
    <w:p w:rsidR="00894BEF" w:rsidRDefault="00526AF9" w:rsidP="00894BEF">
      <w:pPr>
        <w:numPr>
          <w:ilvl w:val="0"/>
          <w:numId w:val="10"/>
        </w:numPr>
      </w:pPr>
      <w:r>
        <w:t>D</w:t>
      </w:r>
      <w:r w:rsidR="00894BEF">
        <w:t>escribe the necessity for observations and characterization of patterns to understand the invisible</w:t>
      </w:r>
    </w:p>
    <w:p w:rsidR="00526AF9" w:rsidRDefault="00526AF9" w:rsidP="00894BEF">
      <w:pPr>
        <w:numPr>
          <w:ilvl w:val="0"/>
          <w:numId w:val="10"/>
        </w:numPr>
      </w:pPr>
      <w:r>
        <w:t>D</w:t>
      </w:r>
      <w:r w:rsidR="00632BA2">
        <w:t>escribe differences in the process of scientific discovery as described in Derry</w:t>
      </w:r>
      <w:r>
        <w:t xml:space="preserve">. </w:t>
      </w:r>
    </w:p>
    <w:p w:rsidR="00632BA2" w:rsidRDefault="00526AF9" w:rsidP="00894BEF">
      <w:pPr>
        <w:numPr>
          <w:ilvl w:val="0"/>
          <w:numId w:val="10"/>
        </w:numPr>
      </w:pPr>
      <w:r>
        <w:t xml:space="preserve">Compare and contrast the five examples of scientific pathways presented by Derry:  Serendipity and Methodical Work, Detailed Background and Dreamlike Vision, Idealized models and Mathematical Calculations, Exploration and Observation, the </w:t>
      </w:r>
      <w:proofErr w:type="spellStart"/>
      <w:r>
        <w:t>Hypothetico</w:t>
      </w:r>
      <w:proofErr w:type="spellEnd"/>
      <w:r>
        <w:t xml:space="preserve"> deductive method</w:t>
      </w:r>
    </w:p>
    <w:p w:rsidR="00894BEF" w:rsidRDefault="00526AF9" w:rsidP="00894BEF">
      <w:pPr>
        <w:numPr>
          <w:ilvl w:val="0"/>
          <w:numId w:val="10"/>
        </w:numPr>
      </w:pPr>
      <w:r>
        <w:t>D</w:t>
      </w:r>
      <w:r w:rsidR="00894BEF">
        <w:t>escribe the value of a model regardless of whether it models the phenomena exactly.</w:t>
      </w:r>
    </w:p>
    <w:p w:rsidR="00086D84" w:rsidRDefault="00526AF9" w:rsidP="00894BEF">
      <w:pPr>
        <w:numPr>
          <w:ilvl w:val="0"/>
          <w:numId w:val="10"/>
        </w:numPr>
      </w:pPr>
      <w:r>
        <w:t>D</w:t>
      </w:r>
      <w:r w:rsidR="00086D84">
        <w:t xml:space="preserve">escribe how a person becomes an expert.  </w:t>
      </w:r>
    </w:p>
    <w:p w:rsidR="00C46CD0" w:rsidRDefault="00C46CD0" w:rsidP="00894BEF">
      <w:pPr>
        <w:numPr>
          <w:ilvl w:val="0"/>
          <w:numId w:val="10"/>
        </w:numPr>
      </w:pPr>
      <w:r>
        <w:t>Explain the value of categorization and its place in science.</w:t>
      </w:r>
    </w:p>
    <w:p w:rsidR="0072021F" w:rsidRDefault="00657774" w:rsidP="00894BEF">
      <w:pPr>
        <w:numPr>
          <w:ilvl w:val="0"/>
          <w:numId w:val="10"/>
        </w:numPr>
      </w:pPr>
      <w:r>
        <w:t>Explain the limited role of the hypothesis</w:t>
      </w:r>
      <w:r w:rsidR="0072021F">
        <w:t xml:space="preserve"> and explain when and where it is appropriate to use a hypothesis.</w:t>
      </w:r>
    </w:p>
    <w:p w:rsidR="00657774" w:rsidRDefault="0072021F" w:rsidP="00894BEF">
      <w:pPr>
        <w:numPr>
          <w:ilvl w:val="0"/>
          <w:numId w:val="10"/>
        </w:numPr>
      </w:pPr>
      <w:r>
        <w:t xml:space="preserve">Explain </w:t>
      </w:r>
      <w:r w:rsidR="00657774">
        <w:t xml:space="preserve">how </w:t>
      </w:r>
      <w:r>
        <w:t>hypotheses are</w:t>
      </w:r>
      <w:r w:rsidR="00657774">
        <w:t xml:space="preserve"> often overused in education and provide examples of how it could be used in a way that is more consistent with authentic science.</w:t>
      </w:r>
    </w:p>
    <w:p w:rsidR="00FC208C" w:rsidRDefault="00FC208C" w:rsidP="00FC208C">
      <w:pPr>
        <w:pStyle w:val="ListParagraph"/>
        <w:numPr>
          <w:ilvl w:val="0"/>
          <w:numId w:val="10"/>
        </w:numPr>
      </w:pPr>
      <w:r>
        <w:t>Apply the ideas of pseudoscience to a scientific claim to identify if and specifically why it’s pseudoscience. To be pseudoscience some, not necessarily all of the criteria below are required; however, it must claim to be science to be considered pseudoscience.</w:t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C208C" w:rsidRPr="00DA6887" w:rsidTr="009E3FE2">
        <w:tc>
          <w:tcPr>
            <w:tcW w:w="4788" w:type="dxa"/>
          </w:tcPr>
          <w:p w:rsidR="00FC208C" w:rsidRPr="00DA6887" w:rsidRDefault="00FC208C" w:rsidP="009E3FE2">
            <w:pPr>
              <w:rPr>
                <w:b/>
              </w:rPr>
            </w:pPr>
            <w:r w:rsidRPr="00DA6887">
              <w:rPr>
                <w:b/>
              </w:rPr>
              <w:t>Real science</w:t>
            </w:r>
          </w:p>
        </w:tc>
        <w:tc>
          <w:tcPr>
            <w:tcW w:w="4788" w:type="dxa"/>
          </w:tcPr>
          <w:p w:rsidR="00FC208C" w:rsidRPr="00DA6887" w:rsidRDefault="00FC208C" w:rsidP="009E3FE2">
            <w:pPr>
              <w:rPr>
                <w:b/>
              </w:rPr>
            </w:pPr>
            <w:proofErr w:type="spellStart"/>
            <w:r w:rsidRPr="00DA6887">
              <w:rPr>
                <w:b/>
              </w:rPr>
              <w:t>Psuedoscience</w:t>
            </w:r>
            <w:proofErr w:type="spellEnd"/>
          </w:p>
        </w:tc>
      </w:tr>
      <w:tr w:rsidR="00FC208C" w:rsidTr="009E3FE2">
        <w:tc>
          <w:tcPr>
            <w:tcW w:w="4788" w:type="dxa"/>
          </w:tcPr>
          <w:p w:rsidR="00FC208C" w:rsidRDefault="00FC208C" w:rsidP="009E3FE2">
            <w:r>
              <w:t>Ideas change over time and build on prior knowledge – old knowledge is not discarded</w:t>
            </w:r>
          </w:p>
        </w:tc>
        <w:tc>
          <w:tcPr>
            <w:tcW w:w="4788" w:type="dxa"/>
          </w:tcPr>
          <w:p w:rsidR="00FC208C" w:rsidRDefault="00FC208C" w:rsidP="009E3FE2">
            <w:r>
              <w:t>Static or randomly changing ideas</w:t>
            </w:r>
          </w:p>
        </w:tc>
      </w:tr>
      <w:tr w:rsidR="00FC208C" w:rsidTr="009E3FE2">
        <w:tc>
          <w:tcPr>
            <w:tcW w:w="4788" w:type="dxa"/>
          </w:tcPr>
          <w:p w:rsidR="00FC208C" w:rsidRDefault="00FC208C" w:rsidP="009E3FE2">
            <w:r>
              <w:t>Goal is to achieve some coherent understanding of our observations.</w:t>
            </w:r>
          </w:p>
        </w:tc>
        <w:tc>
          <w:tcPr>
            <w:tcW w:w="4788" w:type="dxa"/>
          </w:tcPr>
          <w:p w:rsidR="00FC208C" w:rsidRDefault="00FC208C" w:rsidP="009E3FE2">
            <w:r>
              <w:t>Vague mechanisms to acquire understanding</w:t>
            </w:r>
          </w:p>
        </w:tc>
      </w:tr>
      <w:tr w:rsidR="00FC208C" w:rsidTr="009E3FE2">
        <w:tc>
          <w:tcPr>
            <w:tcW w:w="4788" w:type="dxa"/>
          </w:tcPr>
          <w:p w:rsidR="00FC208C" w:rsidRDefault="00FC208C" w:rsidP="009E3FE2">
            <w:r>
              <w:t>Rigorous logic, a strict chain of deductive reasoning with no gaps or weak spots.</w:t>
            </w:r>
          </w:p>
        </w:tc>
        <w:tc>
          <w:tcPr>
            <w:tcW w:w="4788" w:type="dxa"/>
          </w:tcPr>
          <w:p w:rsidR="00FC208C" w:rsidRDefault="00FC208C" w:rsidP="009E3FE2">
            <w:r>
              <w:t>Loosely connected thoughts</w:t>
            </w:r>
          </w:p>
        </w:tc>
      </w:tr>
      <w:tr w:rsidR="00FC208C" w:rsidTr="009E3FE2">
        <w:tc>
          <w:tcPr>
            <w:tcW w:w="4788" w:type="dxa"/>
          </w:tcPr>
          <w:p w:rsidR="00FC208C" w:rsidRDefault="00FC208C" w:rsidP="009E3FE2">
            <w:r>
              <w:t>A new idea is usually presumed wrong until sufficient evidence shows that it’s right.</w:t>
            </w:r>
          </w:p>
        </w:tc>
        <w:tc>
          <w:tcPr>
            <w:tcW w:w="4788" w:type="dxa"/>
          </w:tcPr>
          <w:p w:rsidR="00FC208C" w:rsidRDefault="00FC208C" w:rsidP="009E3FE2">
            <w:r>
              <w:t>Lack of organized skepticism. In fact, it’s forbidden.</w:t>
            </w:r>
          </w:p>
        </w:tc>
      </w:tr>
      <w:tr w:rsidR="00FC208C" w:rsidTr="009E3FE2">
        <w:tc>
          <w:tcPr>
            <w:tcW w:w="4788" w:type="dxa"/>
          </w:tcPr>
          <w:p w:rsidR="00FC208C" w:rsidRDefault="00FC208C" w:rsidP="009E3FE2">
            <w:r>
              <w:t>Evidence virtually always builds on prior work.</w:t>
            </w:r>
          </w:p>
        </w:tc>
        <w:tc>
          <w:tcPr>
            <w:tcW w:w="4788" w:type="dxa"/>
          </w:tcPr>
          <w:p w:rsidR="00FC208C" w:rsidRDefault="00FC208C" w:rsidP="009E3FE2">
            <w:r>
              <w:t>Disregard of established results</w:t>
            </w:r>
          </w:p>
        </w:tc>
      </w:tr>
    </w:tbl>
    <w:p w:rsidR="00894BEF" w:rsidRDefault="00894BEF" w:rsidP="002D317F">
      <w:pPr>
        <w:rPr>
          <w:bCs/>
        </w:rPr>
      </w:pPr>
      <w:bookmarkStart w:id="0" w:name="_GoBack"/>
      <w:bookmarkEnd w:id="0"/>
    </w:p>
    <w:sectPr w:rsidR="00894BEF" w:rsidSect="00296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271A1"/>
    <w:multiLevelType w:val="hybridMultilevel"/>
    <w:tmpl w:val="9A005A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F2B4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99C07AC"/>
    <w:multiLevelType w:val="hybridMultilevel"/>
    <w:tmpl w:val="8B9C4284"/>
    <w:lvl w:ilvl="0" w:tplc="26363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10C1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CA8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688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BE0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6AE3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844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E22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96A2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0D46078"/>
    <w:multiLevelType w:val="hybridMultilevel"/>
    <w:tmpl w:val="2DC68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9B6FE7"/>
    <w:multiLevelType w:val="hybridMultilevel"/>
    <w:tmpl w:val="7A0EE5F0"/>
    <w:lvl w:ilvl="0" w:tplc="CAF6E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86F7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3A5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CA1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7A2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BCA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76C0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CE0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269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F9A3DBD"/>
    <w:multiLevelType w:val="hybridMultilevel"/>
    <w:tmpl w:val="E28C9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4304C6"/>
    <w:multiLevelType w:val="hybridMultilevel"/>
    <w:tmpl w:val="93CEF276"/>
    <w:lvl w:ilvl="0" w:tplc="438834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90780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76FF1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02803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607CE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D8AF4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DAE87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C6292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3893A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1883260"/>
    <w:multiLevelType w:val="hybridMultilevel"/>
    <w:tmpl w:val="ACB403B6"/>
    <w:lvl w:ilvl="0" w:tplc="BD54D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58E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24B0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3E5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4D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7C8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828B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8058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768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B401133"/>
    <w:multiLevelType w:val="hybridMultilevel"/>
    <w:tmpl w:val="27FA2D3A"/>
    <w:lvl w:ilvl="0" w:tplc="66B0F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AAA4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108F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C0A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EAF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34A2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7E5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AE5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64A2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EC51D7D"/>
    <w:multiLevelType w:val="hybridMultilevel"/>
    <w:tmpl w:val="F4145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0A78BB"/>
    <w:multiLevelType w:val="hybridMultilevel"/>
    <w:tmpl w:val="E6FE5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B52773"/>
    <w:multiLevelType w:val="hybridMultilevel"/>
    <w:tmpl w:val="2FE260C2"/>
    <w:lvl w:ilvl="0" w:tplc="555AB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848F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CE5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1465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6A8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F4BC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2CA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AE6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FAE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F0B4E74"/>
    <w:multiLevelType w:val="hybridMultilevel"/>
    <w:tmpl w:val="07440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B54F23"/>
    <w:multiLevelType w:val="hybridMultilevel"/>
    <w:tmpl w:val="32540BB0"/>
    <w:lvl w:ilvl="0" w:tplc="AFB8C5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9E31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465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D23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868D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F45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843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3EA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109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8"/>
  </w:num>
  <w:num w:numId="5">
    <w:abstractNumId w:val="11"/>
  </w:num>
  <w:num w:numId="6">
    <w:abstractNumId w:val="4"/>
  </w:num>
  <w:num w:numId="7">
    <w:abstractNumId w:val="5"/>
  </w:num>
  <w:num w:numId="8">
    <w:abstractNumId w:val="0"/>
  </w:num>
  <w:num w:numId="9">
    <w:abstractNumId w:val="1"/>
  </w:num>
  <w:num w:numId="10">
    <w:abstractNumId w:val="2"/>
  </w:num>
  <w:num w:numId="11">
    <w:abstractNumId w:val="9"/>
  </w:num>
  <w:num w:numId="12">
    <w:abstractNumId w:val="12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17F"/>
    <w:rsid w:val="00010FE0"/>
    <w:rsid w:val="00086D84"/>
    <w:rsid w:val="000A0355"/>
    <w:rsid w:val="0011288D"/>
    <w:rsid w:val="00123B76"/>
    <w:rsid w:val="001568E5"/>
    <w:rsid w:val="00296742"/>
    <w:rsid w:val="002D317F"/>
    <w:rsid w:val="003C426D"/>
    <w:rsid w:val="003F644C"/>
    <w:rsid w:val="004D331C"/>
    <w:rsid w:val="00526AF9"/>
    <w:rsid w:val="005A5E45"/>
    <w:rsid w:val="005B560E"/>
    <w:rsid w:val="005C344A"/>
    <w:rsid w:val="005E1F23"/>
    <w:rsid w:val="005F748D"/>
    <w:rsid w:val="00632BA2"/>
    <w:rsid w:val="006334AC"/>
    <w:rsid w:val="00654CB7"/>
    <w:rsid w:val="00657774"/>
    <w:rsid w:val="0072021F"/>
    <w:rsid w:val="00894BEF"/>
    <w:rsid w:val="008E312C"/>
    <w:rsid w:val="00967052"/>
    <w:rsid w:val="00A21342"/>
    <w:rsid w:val="00A34A8D"/>
    <w:rsid w:val="00C46CD0"/>
    <w:rsid w:val="00C917A5"/>
    <w:rsid w:val="00CB19E7"/>
    <w:rsid w:val="00DA07E4"/>
    <w:rsid w:val="00DA0812"/>
    <w:rsid w:val="00E57078"/>
    <w:rsid w:val="00E743B6"/>
    <w:rsid w:val="00F128BC"/>
    <w:rsid w:val="00FC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1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707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20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1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707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20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6523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780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519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7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8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4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6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25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720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1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 Adams</cp:lastModifiedBy>
  <cp:revision>2</cp:revision>
  <cp:lastPrinted>2013-04-22T21:17:00Z</cp:lastPrinted>
  <dcterms:created xsi:type="dcterms:W3CDTF">2013-04-22T21:17:00Z</dcterms:created>
  <dcterms:modified xsi:type="dcterms:W3CDTF">2013-04-22T21:17:00Z</dcterms:modified>
</cp:coreProperties>
</file>