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1E" w:rsidRDefault="00BD361E" w:rsidP="00BD361E">
      <w:pPr>
        <w:jc w:val="center"/>
        <w:rPr>
          <w:rFonts w:asciiTheme="minorHAnsi" w:hAnsiTheme="minorHAnsi" w:cstheme="minorHAnsi"/>
          <w:b/>
          <w:sz w:val="28"/>
          <w:szCs w:val="28"/>
        </w:rPr>
      </w:pPr>
      <w:r w:rsidRPr="00A3553B">
        <w:rPr>
          <w:rFonts w:asciiTheme="minorHAnsi" w:hAnsiTheme="minorHAnsi" w:cstheme="minorHAnsi"/>
          <w:b/>
          <w:sz w:val="28"/>
          <w:szCs w:val="28"/>
        </w:rPr>
        <w:t>Tuning Fork discovery</w:t>
      </w:r>
    </w:p>
    <w:p w:rsidR="00B8384D" w:rsidRPr="00B8384D" w:rsidRDefault="00B8384D" w:rsidP="00B8384D">
      <w:pPr>
        <w:jc w:val="right"/>
        <w:rPr>
          <w:rFonts w:asciiTheme="minorHAnsi" w:hAnsiTheme="minorHAnsi" w:cstheme="minorHAnsi"/>
        </w:rPr>
      </w:pPr>
      <w:r w:rsidRPr="00B8384D">
        <w:rPr>
          <w:rFonts w:asciiTheme="minorHAnsi" w:hAnsiTheme="minorHAnsi" w:cstheme="minorHAnsi"/>
        </w:rPr>
        <w:t>Name: ____________</w:t>
      </w:r>
      <w:r>
        <w:rPr>
          <w:rFonts w:asciiTheme="minorHAnsi" w:hAnsiTheme="minorHAnsi" w:cstheme="minorHAnsi"/>
        </w:rPr>
        <w:t>___</w:t>
      </w:r>
      <w:r w:rsidRPr="00B8384D">
        <w:rPr>
          <w:rFonts w:asciiTheme="minorHAnsi" w:hAnsiTheme="minorHAnsi" w:cstheme="minorHAnsi"/>
        </w:rPr>
        <w:t>________</w:t>
      </w:r>
    </w:p>
    <w:p w:rsidR="00BD361E" w:rsidRPr="00A3553B" w:rsidRDefault="00BD361E" w:rsidP="00BD361E">
      <w:pPr>
        <w:numPr>
          <w:ilvl w:val="0"/>
          <w:numId w:val="1"/>
        </w:numPr>
        <w:spacing w:line="276" w:lineRule="auto"/>
        <w:ind w:left="360"/>
        <w:contextualSpacing/>
        <w:rPr>
          <w:rFonts w:asciiTheme="minorHAnsi" w:hAnsiTheme="minorHAnsi" w:cstheme="minorHAnsi"/>
          <w:sz w:val="22"/>
          <w:szCs w:val="22"/>
        </w:rPr>
      </w:pPr>
      <w:r w:rsidRPr="00A3553B">
        <w:rPr>
          <w:rFonts w:asciiTheme="minorHAnsi" w:hAnsiTheme="minorHAnsi" w:cstheme="minorHAnsi"/>
          <w:i/>
          <w:sz w:val="22"/>
          <w:szCs w:val="22"/>
        </w:rPr>
        <w:t>Prediction:</w:t>
      </w:r>
      <w:r w:rsidRPr="00A3553B">
        <w:rPr>
          <w:rFonts w:asciiTheme="minorHAnsi" w:hAnsiTheme="minorHAnsi" w:cstheme="minorHAnsi"/>
          <w:sz w:val="22"/>
          <w:szCs w:val="22"/>
        </w:rPr>
        <w:t xml:space="preserve">  Do you think longer tuning forks have larger or smaller frequencies? </w:t>
      </w:r>
    </w:p>
    <w:p w:rsidR="00BD361E" w:rsidRPr="00A3553B" w:rsidRDefault="00BD361E" w:rsidP="00BD361E">
      <w:pPr>
        <w:ind w:left="360"/>
        <w:rPr>
          <w:rFonts w:asciiTheme="minorHAnsi" w:hAnsiTheme="minorHAnsi" w:cstheme="minorHAnsi"/>
          <w:sz w:val="22"/>
          <w:szCs w:val="22"/>
        </w:rPr>
      </w:pPr>
    </w:p>
    <w:p w:rsidR="00BD361E" w:rsidRPr="00A3553B" w:rsidRDefault="00BD361E" w:rsidP="00BD361E">
      <w:pPr>
        <w:ind w:left="360"/>
        <w:rPr>
          <w:rFonts w:asciiTheme="minorHAnsi" w:hAnsiTheme="minorHAnsi" w:cstheme="minorHAnsi"/>
          <w:sz w:val="22"/>
          <w:szCs w:val="22"/>
        </w:rPr>
      </w:pPr>
    </w:p>
    <w:p w:rsidR="00BD361E" w:rsidRPr="00A3553B" w:rsidRDefault="00BD361E" w:rsidP="00BD361E">
      <w:pPr>
        <w:ind w:left="360"/>
        <w:rPr>
          <w:rFonts w:asciiTheme="minorHAnsi" w:hAnsiTheme="minorHAnsi" w:cstheme="minorHAnsi"/>
          <w:sz w:val="22"/>
          <w:szCs w:val="22"/>
        </w:rPr>
      </w:pPr>
    </w:p>
    <w:p w:rsidR="00BD361E" w:rsidRPr="00A3553B" w:rsidRDefault="00BD361E" w:rsidP="00BD361E">
      <w:pPr>
        <w:numPr>
          <w:ilvl w:val="0"/>
          <w:numId w:val="1"/>
        </w:numPr>
        <w:spacing w:line="276" w:lineRule="auto"/>
        <w:ind w:left="360"/>
        <w:contextualSpacing/>
        <w:rPr>
          <w:rFonts w:asciiTheme="minorHAnsi" w:hAnsiTheme="minorHAnsi" w:cstheme="minorHAnsi"/>
          <w:sz w:val="22"/>
          <w:szCs w:val="22"/>
        </w:rPr>
      </w:pPr>
      <w:r w:rsidRPr="00A3553B">
        <w:rPr>
          <w:rFonts w:asciiTheme="minorHAnsi" w:hAnsiTheme="minorHAnsi" w:cstheme="minorHAnsi"/>
          <w:i/>
          <w:sz w:val="22"/>
          <w:szCs w:val="22"/>
        </w:rPr>
        <w:t>Prediction:</w:t>
      </w:r>
      <w:r w:rsidRPr="00A3553B">
        <w:rPr>
          <w:rFonts w:asciiTheme="minorHAnsi" w:hAnsiTheme="minorHAnsi" w:cstheme="minorHAnsi"/>
          <w:sz w:val="22"/>
          <w:szCs w:val="22"/>
        </w:rPr>
        <w:t xml:space="preserve"> Do you hear a lower or higher pitch with larger frequencies?</w:t>
      </w:r>
    </w:p>
    <w:p w:rsidR="00BD361E" w:rsidRPr="00A3553B" w:rsidRDefault="00BD361E" w:rsidP="00BD361E">
      <w:pPr>
        <w:ind w:left="360"/>
        <w:rPr>
          <w:rFonts w:asciiTheme="minorHAnsi" w:hAnsiTheme="minorHAnsi" w:cstheme="minorHAnsi"/>
          <w:sz w:val="22"/>
          <w:szCs w:val="22"/>
        </w:rPr>
      </w:pPr>
    </w:p>
    <w:p w:rsidR="00BD361E" w:rsidRPr="00A3553B" w:rsidRDefault="00BD361E" w:rsidP="00BD361E">
      <w:pPr>
        <w:ind w:left="360"/>
        <w:rPr>
          <w:rFonts w:asciiTheme="minorHAnsi" w:hAnsiTheme="minorHAnsi" w:cstheme="minorHAnsi"/>
          <w:sz w:val="22"/>
          <w:szCs w:val="22"/>
        </w:rPr>
      </w:pPr>
    </w:p>
    <w:p w:rsidR="00BD361E" w:rsidRPr="00A3553B" w:rsidRDefault="00BD361E" w:rsidP="00BD361E">
      <w:pPr>
        <w:ind w:left="360"/>
        <w:rPr>
          <w:rFonts w:asciiTheme="minorHAnsi" w:hAnsiTheme="minorHAnsi" w:cstheme="minorHAnsi"/>
          <w:sz w:val="22"/>
          <w:szCs w:val="22"/>
        </w:rPr>
      </w:pPr>
    </w:p>
    <w:p w:rsidR="00A3553B" w:rsidRPr="00A3553B" w:rsidRDefault="00BD361E" w:rsidP="00BD361E">
      <w:pPr>
        <w:numPr>
          <w:ilvl w:val="0"/>
          <w:numId w:val="1"/>
        </w:numPr>
        <w:spacing w:line="276" w:lineRule="auto"/>
        <w:ind w:left="360"/>
        <w:contextualSpacing/>
        <w:rPr>
          <w:rFonts w:asciiTheme="minorHAnsi" w:hAnsiTheme="minorHAnsi" w:cstheme="minorHAnsi"/>
          <w:sz w:val="22"/>
          <w:szCs w:val="22"/>
        </w:rPr>
      </w:pPr>
      <w:r w:rsidRPr="00A3553B">
        <w:rPr>
          <w:rFonts w:asciiTheme="minorHAnsi" w:hAnsiTheme="minorHAnsi" w:cstheme="minorHAnsi"/>
          <w:sz w:val="22"/>
          <w:szCs w:val="22"/>
        </w:rPr>
        <w:t xml:space="preserve">Walk around to other tables and compare your tuning fork to others.  Find at least 5 different comparisons.  Try and determine </w:t>
      </w:r>
    </w:p>
    <w:p w:rsidR="00A3553B" w:rsidRPr="00A3553B" w:rsidRDefault="00BD361E" w:rsidP="00A3553B">
      <w:pPr>
        <w:spacing w:line="276" w:lineRule="auto"/>
        <w:ind w:left="360"/>
        <w:contextualSpacing/>
        <w:rPr>
          <w:rFonts w:asciiTheme="minorHAnsi" w:hAnsiTheme="minorHAnsi" w:cstheme="minorHAnsi"/>
          <w:sz w:val="22"/>
          <w:szCs w:val="22"/>
        </w:rPr>
      </w:pPr>
      <w:r w:rsidRPr="00A3553B">
        <w:rPr>
          <w:rFonts w:asciiTheme="minorHAnsi" w:hAnsiTheme="minorHAnsi" w:cstheme="minorHAnsi"/>
          <w:sz w:val="22"/>
          <w:szCs w:val="22"/>
        </w:rPr>
        <w:t xml:space="preserve">a) </w:t>
      </w:r>
      <w:proofErr w:type="gramStart"/>
      <w:r w:rsidRPr="00A3553B">
        <w:rPr>
          <w:rFonts w:asciiTheme="minorHAnsi" w:hAnsiTheme="minorHAnsi" w:cstheme="minorHAnsi"/>
          <w:sz w:val="22"/>
          <w:szCs w:val="22"/>
        </w:rPr>
        <w:t>how</w:t>
      </w:r>
      <w:proofErr w:type="gramEnd"/>
      <w:r w:rsidRPr="00A3553B">
        <w:rPr>
          <w:rFonts w:asciiTheme="minorHAnsi" w:hAnsiTheme="minorHAnsi" w:cstheme="minorHAnsi"/>
          <w:sz w:val="22"/>
          <w:szCs w:val="22"/>
        </w:rPr>
        <w:t xml:space="preserve"> fork length relates to frequency</w:t>
      </w:r>
      <w:r w:rsidR="00A3553B" w:rsidRPr="00A3553B">
        <w:rPr>
          <w:rFonts w:asciiTheme="minorHAnsi" w:hAnsiTheme="minorHAnsi" w:cstheme="minorHAnsi"/>
          <w:sz w:val="22"/>
          <w:szCs w:val="22"/>
        </w:rPr>
        <w:t>,</w:t>
      </w:r>
      <w:r w:rsidRPr="00A3553B">
        <w:rPr>
          <w:rFonts w:asciiTheme="minorHAnsi" w:hAnsiTheme="minorHAnsi" w:cstheme="minorHAnsi"/>
          <w:sz w:val="22"/>
          <w:szCs w:val="22"/>
        </w:rPr>
        <w:t xml:space="preserve"> and </w:t>
      </w:r>
    </w:p>
    <w:p w:rsidR="00BD361E" w:rsidRPr="00A3553B" w:rsidRDefault="00BD361E" w:rsidP="00A3553B">
      <w:pPr>
        <w:spacing w:line="276" w:lineRule="auto"/>
        <w:ind w:left="360"/>
        <w:rPr>
          <w:rFonts w:asciiTheme="minorHAnsi" w:hAnsiTheme="minorHAnsi" w:cstheme="minorHAnsi"/>
          <w:sz w:val="22"/>
          <w:szCs w:val="22"/>
        </w:rPr>
      </w:pPr>
      <w:r w:rsidRPr="00A3553B">
        <w:rPr>
          <w:rFonts w:asciiTheme="minorHAnsi" w:hAnsiTheme="minorHAnsi" w:cstheme="minorHAnsi"/>
          <w:sz w:val="22"/>
          <w:szCs w:val="22"/>
        </w:rPr>
        <w:t xml:space="preserve">b) </w:t>
      </w:r>
      <w:proofErr w:type="gramStart"/>
      <w:r w:rsidRPr="00A3553B">
        <w:rPr>
          <w:rFonts w:asciiTheme="minorHAnsi" w:hAnsiTheme="minorHAnsi" w:cstheme="minorHAnsi"/>
          <w:sz w:val="22"/>
          <w:szCs w:val="22"/>
        </w:rPr>
        <w:t>how</w:t>
      </w:r>
      <w:proofErr w:type="gramEnd"/>
      <w:r w:rsidRPr="00A3553B">
        <w:rPr>
          <w:rFonts w:asciiTheme="minorHAnsi" w:hAnsiTheme="minorHAnsi" w:cstheme="minorHAnsi"/>
          <w:sz w:val="22"/>
          <w:szCs w:val="22"/>
        </w:rPr>
        <w:t xml:space="preserve"> frequency relates to the pitch that you hear.</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2037"/>
        <w:gridCol w:w="3144"/>
        <w:gridCol w:w="2124"/>
      </w:tblGrid>
      <w:tr w:rsidR="00BD361E" w:rsidRPr="00A3553B" w:rsidTr="002B19C2">
        <w:trPr>
          <w:trHeight w:val="658"/>
        </w:trPr>
        <w:tc>
          <w:tcPr>
            <w:tcW w:w="2037" w:type="dxa"/>
            <w:vAlign w:val="center"/>
          </w:tcPr>
          <w:p w:rsidR="00BD361E" w:rsidRPr="00A3553B" w:rsidRDefault="00BD361E" w:rsidP="002B19C2">
            <w:pPr>
              <w:spacing w:after="0"/>
              <w:jc w:val="center"/>
              <w:rPr>
                <w:rFonts w:asciiTheme="minorHAnsi" w:hAnsiTheme="minorHAnsi" w:cstheme="minorHAnsi"/>
                <w:b/>
                <w:sz w:val="22"/>
                <w:szCs w:val="22"/>
              </w:rPr>
            </w:pPr>
            <w:r w:rsidRPr="00A3553B">
              <w:rPr>
                <w:rFonts w:asciiTheme="minorHAnsi" w:hAnsiTheme="minorHAnsi" w:cstheme="minorHAnsi"/>
                <w:b/>
                <w:sz w:val="22"/>
                <w:szCs w:val="22"/>
              </w:rPr>
              <w:t>Frequency of your fork</w:t>
            </w:r>
          </w:p>
        </w:tc>
        <w:tc>
          <w:tcPr>
            <w:tcW w:w="2037" w:type="dxa"/>
            <w:vAlign w:val="center"/>
          </w:tcPr>
          <w:p w:rsidR="00BD361E" w:rsidRPr="00A3553B" w:rsidRDefault="00BD361E" w:rsidP="002B19C2">
            <w:pPr>
              <w:spacing w:after="0"/>
              <w:rPr>
                <w:rFonts w:asciiTheme="minorHAnsi" w:hAnsiTheme="minorHAnsi" w:cstheme="minorHAnsi"/>
                <w:b/>
                <w:sz w:val="22"/>
                <w:szCs w:val="22"/>
              </w:rPr>
            </w:pPr>
            <w:r w:rsidRPr="00A3553B">
              <w:rPr>
                <w:rFonts w:asciiTheme="minorHAnsi" w:hAnsiTheme="minorHAnsi" w:cstheme="minorHAnsi"/>
                <w:b/>
                <w:sz w:val="22"/>
                <w:szCs w:val="22"/>
              </w:rPr>
              <w:t>Frequency of other</w:t>
            </w:r>
          </w:p>
        </w:tc>
        <w:tc>
          <w:tcPr>
            <w:tcW w:w="3144" w:type="dxa"/>
            <w:vAlign w:val="center"/>
          </w:tcPr>
          <w:p w:rsidR="00BD361E" w:rsidRPr="00A3553B" w:rsidRDefault="00BD361E" w:rsidP="002B19C2">
            <w:pPr>
              <w:spacing w:after="0"/>
              <w:rPr>
                <w:rFonts w:asciiTheme="minorHAnsi" w:hAnsiTheme="minorHAnsi" w:cstheme="minorHAnsi"/>
                <w:b/>
                <w:sz w:val="22"/>
                <w:szCs w:val="22"/>
              </w:rPr>
            </w:pPr>
            <w:r w:rsidRPr="00A3553B">
              <w:rPr>
                <w:rFonts w:asciiTheme="minorHAnsi" w:hAnsiTheme="minorHAnsi" w:cstheme="minorHAnsi"/>
                <w:b/>
                <w:sz w:val="22"/>
                <w:szCs w:val="22"/>
              </w:rPr>
              <w:t>Length (compare)</w:t>
            </w:r>
          </w:p>
        </w:tc>
        <w:tc>
          <w:tcPr>
            <w:tcW w:w="2124" w:type="dxa"/>
            <w:vAlign w:val="center"/>
          </w:tcPr>
          <w:p w:rsidR="00BD361E" w:rsidRPr="00A3553B" w:rsidRDefault="00BD361E" w:rsidP="002B19C2">
            <w:pPr>
              <w:spacing w:after="0"/>
              <w:rPr>
                <w:rFonts w:asciiTheme="minorHAnsi" w:hAnsiTheme="minorHAnsi" w:cstheme="minorHAnsi"/>
                <w:b/>
                <w:sz w:val="22"/>
                <w:szCs w:val="22"/>
              </w:rPr>
            </w:pPr>
            <w:r w:rsidRPr="00A3553B">
              <w:rPr>
                <w:rFonts w:asciiTheme="minorHAnsi" w:hAnsiTheme="minorHAnsi" w:cstheme="minorHAnsi"/>
                <w:b/>
                <w:sz w:val="22"/>
                <w:szCs w:val="22"/>
              </w:rPr>
              <w:t>Pitch (compare)</w:t>
            </w:r>
          </w:p>
        </w:tc>
      </w:tr>
      <w:tr w:rsidR="00BD361E" w:rsidRPr="00A3553B" w:rsidTr="002B19C2">
        <w:trPr>
          <w:trHeight w:val="465"/>
        </w:trPr>
        <w:tc>
          <w:tcPr>
            <w:tcW w:w="2037" w:type="dxa"/>
            <w:vMerge w:val="restart"/>
          </w:tcPr>
          <w:p w:rsidR="00BD361E" w:rsidRPr="00A3553B" w:rsidRDefault="00BD361E" w:rsidP="002B19C2">
            <w:pPr>
              <w:spacing w:after="0"/>
              <w:rPr>
                <w:rFonts w:asciiTheme="minorHAnsi" w:hAnsiTheme="minorHAnsi" w:cstheme="minorHAnsi"/>
                <w:sz w:val="22"/>
                <w:szCs w:val="22"/>
              </w:rPr>
            </w:pPr>
          </w:p>
        </w:tc>
        <w:tc>
          <w:tcPr>
            <w:tcW w:w="2037" w:type="dxa"/>
          </w:tcPr>
          <w:p w:rsidR="00BD361E" w:rsidRPr="00A3553B" w:rsidRDefault="00BD361E" w:rsidP="002B19C2">
            <w:pPr>
              <w:spacing w:after="0"/>
              <w:rPr>
                <w:rFonts w:asciiTheme="minorHAnsi" w:hAnsiTheme="minorHAnsi" w:cstheme="minorHAnsi"/>
                <w:sz w:val="22"/>
                <w:szCs w:val="22"/>
              </w:rPr>
            </w:pPr>
          </w:p>
        </w:tc>
        <w:tc>
          <w:tcPr>
            <w:tcW w:w="3144" w:type="dxa"/>
          </w:tcPr>
          <w:p w:rsidR="00BD361E" w:rsidRPr="00A3553B" w:rsidRDefault="00BD361E" w:rsidP="002B19C2">
            <w:pPr>
              <w:spacing w:after="0"/>
              <w:rPr>
                <w:rFonts w:asciiTheme="minorHAnsi" w:hAnsiTheme="minorHAnsi" w:cstheme="minorHAnsi"/>
                <w:sz w:val="22"/>
                <w:szCs w:val="22"/>
              </w:rPr>
            </w:pPr>
          </w:p>
        </w:tc>
        <w:tc>
          <w:tcPr>
            <w:tcW w:w="2124" w:type="dxa"/>
          </w:tcPr>
          <w:p w:rsidR="00BD361E" w:rsidRPr="00A3553B" w:rsidRDefault="00BD361E" w:rsidP="002B19C2">
            <w:pPr>
              <w:spacing w:after="0"/>
              <w:rPr>
                <w:rFonts w:asciiTheme="minorHAnsi" w:hAnsiTheme="minorHAnsi" w:cstheme="minorHAnsi"/>
                <w:sz w:val="22"/>
                <w:szCs w:val="22"/>
              </w:rPr>
            </w:pPr>
          </w:p>
        </w:tc>
      </w:tr>
      <w:tr w:rsidR="00BD361E" w:rsidRPr="00A3553B" w:rsidTr="002B19C2">
        <w:trPr>
          <w:trHeight w:val="439"/>
        </w:trPr>
        <w:tc>
          <w:tcPr>
            <w:tcW w:w="2037" w:type="dxa"/>
            <w:vMerge/>
          </w:tcPr>
          <w:p w:rsidR="00BD361E" w:rsidRPr="00A3553B" w:rsidRDefault="00BD361E" w:rsidP="002B19C2">
            <w:pPr>
              <w:spacing w:after="0"/>
              <w:rPr>
                <w:rFonts w:asciiTheme="minorHAnsi" w:hAnsiTheme="minorHAnsi" w:cstheme="minorHAnsi"/>
                <w:sz w:val="22"/>
                <w:szCs w:val="22"/>
              </w:rPr>
            </w:pPr>
          </w:p>
        </w:tc>
        <w:tc>
          <w:tcPr>
            <w:tcW w:w="2037" w:type="dxa"/>
          </w:tcPr>
          <w:p w:rsidR="00BD361E" w:rsidRPr="00A3553B" w:rsidRDefault="00BD361E" w:rsidP="002B19C2">
            <w:pPr>
              <w:spacing w:after="0"/>
              <w:rPr>
                <w:rFonts w:asciiTheme="minorHAnsi" w:hAnsiTheme="minorHAnsi" w:cstheme="minorHAnsi"/>
                <w:sz w:val="22"/>
                <w:szCs w:val="22"/>
              </w:rPr>
            </w:pPr>
          </w:p>
        </w:tc>
        <w:tc>
          <w:tcPr>
            <w:tcW w:w="3144" w:type="dxa"/>
          </w:tcPr>
          <w:p w:rsidR="00BD361E" w:rsidRPr="00A3553B" w:rsidRDefault="00BD361E" w:rsidP="002B19C2">
            <w:pPr>
              <w:spacing w:after="0"/>
              <w:rPr>
                <w:rFonts w:asciiTheme="minorHAnsi" w:hAnsiTheme="minorHAnsi" w:cstheme="minorHAnsi"/>
                <w:sz w:val="22"/>
                <w:szCs w:val="22"/>
              </w:rPr>
            </w:pPr>
          </w:p>
        </w:tc>
        <w:tc>
          <w:tcPr>
            <w:tcW w:w="2124" w:type="dxa"/>
          </w:tcPr>
          <w:p w:rsidR="00BD361E" w:rsidRPr="00A3553B" w:rsidRDefault="00BD361E" w:rsidP="002B19C2">
            <w:pPr>
              <w:spacing w:after="0"/>
              <w:rPr>
                <w:rFonts w:asciiTheme="minorHAnsi" w:hAnsiTheme="minorHAnsi" w:cstheme="minorHAnsi"/>
                <w:sz w:val="22"/>
                <w:szCs w:val="22"/>
              </w:rPr>
            </w:pPr>
          </w:p>
        </w:tc>
      </w:tr>
      <w:tr w:rsidR="00BD361E" w:rsidRPr="00A3553B" w:rsidTr="002B19C2">
        <w:trPr>
          <w:trHeight w:val="465"/>
        </w:trPr>
        <w:tc>
          <w:tcPr>
            <w:tcW w:w="2037" w:type="dxa"/>
            <w:vMerge/>
          </w:tcPr>
          <w:p w:rsidR="00BD361E" w:rsidRPr="00A3553B" w:rsidRDefault="00BD361E" w:rsidP="002B19C2">
            <w:pPr>
              <w:spacing w:after="0"/>
              <w:rPr>
                <w:rFonts w:asciiTheme="minorHAnsi" w:hAnsiTheme="minorHAnsi" w:cstheme="minorHAnsi"/>
                <w:sz w:val="22"/>
                <w:szCs w:val="22"/>
              </w:rPr>
            </w:pPr>
          </w:p>
        </w:tc>
        <w:tc>
          <w:tcPr>
            <w:tcW w:w="2037" w:type="dxa"/>
          </w:tcPr>
          <w:p w:rsidR="00BD361E" w:rsidRPr="00A3553B" w:rsidRDefault="00BD361E" w:rsidP="002B19C2">
            <w:pPr>
              <w:spacing w:after="0"/>
              <w:rPr>
                <w:rFonts w:asciiTheme="minorHAnsi" w:hAnsiTheme="minorHAnsi" w:cstheme="minorHAnsi"/>
                <w:sz w:val="22"/>
                <w:szCs w:val="22"/>
              </w:rPr>
            </w:pPr>
          </w:p>
        </w:tc>
        <w:tc>
          <w:tcPr>
            <w:tcW w:w="3144" w:type="dxa"/>
          </w:tcPr>
          <w:p w:rsidR="00BD361E" w:rsidRPr="00A3553B" w:rsidRDefault="00BD361E" w:rsidP="002B19C2">
            <w:pPr>
              <w:spacing w:after="0"/>
              <w:rPr>
                <w:rFonts w:asciiTheme="minorHAnsi" w:hAnsiTheme="minorHAnsi" w:cstheme="minorHAnsi"/>
                <w:sz w:val="22"/>
                <w:szCs w:val="22"/>
              </w:rPr>
            </w:pPr>
          </w:p>
        </w:tc>
        <w:tc>
          <w:tcPr>
            <w:tcW w:w="2124" w:type="dxa"/>
          </w:tcPr>
          <w:p w:rsidR="00BD361E" w:rsidRPr="00A3553B" w:rsidRDefault="00BD361E" w:rsidP="002B19C2">
            <w:pPr>
              <w:spacing w:after="0"/>
              <w:rPr>
                <w:rFonts w:asciiTheme="minorHAnsi" w:hAnsiTheme="minorHAnsi" w:cstheme="minorHAnsi"/>
                <w:sz w:val="22"/>
                <w:szCs w:val="22"/>
              </w:rPr>
            </w:pPr>
          </w:p>
        </w:tc>
      </w:tr>
      <w:tr w:rsidR="00BD361E" w:rsidRPr="00A3553B" w:rsidTr="002B19C2">
        <w:trPr>
          <w:trHeight w:val="439"/>
        </w:trPr>
        <w:tc>
          <w:tcPr>
            <w:tcW w:w="2037" w:type="dxa"/>
            <w:vMerge/>
          </w:tcPr>
          <w:p w:rsidR="00BD361E" w:rsidRPr="00A3553B" w:rsidRDefault="00BD361E" w:rsidP="002B19C2">
            <w:pPr>
              <w:spacing w:after="0"/>
              <w:rPr>
                <w:rFonts w:asciiTheme="minorHAnsi" w:hAnsiTheme="minorHAnsi" w:cstheme="minorHAnsi"/>
                <w:sz w:val="22"/>
                <w:szCs w:val="22"/>
              </w:rPr>
            </w:pPr>
          </w:p>
        </w:tc>
        <w:tc>
          <w:tcPr>
            <w:tcW w:w="2037" w:type="dxa"/>
          </w:tcPr>
          <w:p w:rsidR="00BD361E" w:rsidRPr="00A3553B" w:rsidRDefault="00BD361E" w:rsidP="002B19C2">
            <w:pPr>
              <w:spacing w:after="0"/>
              <w:rPr>
                <w:rFonts w:asciiTheme="minorHAnsi" w:hAnsiTheme="minorHAnsi" w:cstheme="minorHAnsi"/>
                <w:sz w:val="22"/>
                <w:szCs w:val="22"/>
              </w:rPr>
            </w:pPr>
          </w:p>
        </w:tc>
        <w:tc>
          <w:tcPr>
            <w:tcW w:w="3144" w:type="dxa"/>
          </w:tcPr>
          <w:p w:rsidR="00BD361E" w:rsidRPr="00A3553B" w:rsidRDefault="00BD361E" w:rsidP="002B19C2">
            <w:pPr>
              <w:spacing w:after="0"/>
              <w:rPr>
                <w:rFonts w:asciiTheme="minorHAnsi" w:hAnsiTheme="minorHAnsi" w:cstheme="minorHAnsi"/>
                <w:sz w:val="22"/>
                <w:szCs w:val="22"/>
              </w:rPr>
            </w:pPr>
          </w:p>
        </w:tc>
        <w:tc>
          <w:tcPr>
            <w:tcW w:w="2124" w:type="dxa"/>
          </w:tcPr>
          <w:p w:rsidR="00BD361E" w:rsidRPr="00A3553B" w:rsidRDefault="00BD361E" w:rsidP="002B19C2">
            <w:pPr>
              <w:spacing w:after="0"/>
              <w:rPr>
                <w:rFonts w:asciiTheme="minorHAnsi" w:hAnsiTheme="minorHAnsi" w:cstheme="minorHAnsi"/>
                <w:sz w:val="22"/>
                <w:szCs w:val="22"/>
              </w:rPr>
            </w:pPr>
          </w:p>
        </w:tc>
      </w:tr>
      <w:tr w:rsidR="00BD361E" w:rsidRPr="00A3553B" w:rsidTr="002B19C2">
        <w:trPr>
          <w:trHeight w:val="465"/>
        </w:trPr>
        <w:tc>
          <w:tcPr>
            <w:tcW w:w="2037" w:type="dxa"/>
            <w:vMerge/>
          </w:tcPr>
          <w:p w:rsidR="00BD361E" w:rsidRPr="00A3553B" w:rsidRDefault="00BD361E" w:rsidP="002B19C2">
            <w:pPr>
              <w:spacing w:after="0"/>
              <w:rPr>
                <w:rFonts w:asciiTheme="minorHAnsi" w:hAnsiTheme="minorHAnsi" w:cstheme="minorHAnsi"/>
                <w:sz w:val="22"/>
                <w:szCs w:val="22"/>
              </w:rPr>
            </w:pPr>
          </w:p>
        </w:tc>
        <w:tc>
          <w:tcPr>
            <w:tcW w:w="2037" w:type="dxa"/>
          </w:tcPr>
          <w:p w:rsidR="00BD361E" w:rsidRPr="00A3553B" w:rsidRDefault="00BD361E" w:rsidP="002B19C2">
            <w:pPr>
              <w:spacing w:after="0"/>
              <w:rPr>
                <w:rFonts w:asciiTheme="minorHAnsi" w:hAnsiTheme="minorHAnsi" w:cstheme="minorHAnsi"/>
                <w:sz w:val="22"/>
                <w:szCs w:val="22"/>
              </w:rPr>
            </w:pPr>
          </w:p>
        </w:tc>
        <w:tc>
          <w:tcPr>
            <w:tcW w:w="3144" w:type="dxa"/>
          </w:tcPr>
          <w:p w:rsidR="00BD361E" w:rsidRPr="00A3553B" w:rsidRDefault="00BD361E" w:rsidP="002B19C2">
            <w:pPr>
              <w:spacing w:after="0"/>
              <w:rPr>
                <w:rFonts w:asciiTheme="minorHAnsi" w:hAnsiTheme="minorHAnsi" w:cstheme="minorHAnsi"/>
                <w:sz w:val="22"/>
                <w:szCs w:val="22"/>
              </w:rPr>
            </w:pPr>
          </w:p>
        </w:tc>
        <w:tc>
          <w:tcPr>
            <w:tcW w:w="2124" w:type="dxa"/>
          </w:tcPr>
          <w:p w:rsidR="00BD361E" w:rsidRPr="00A3553B" w:rsidRDefault="00BD361E" w:rsidP="002B19C2">
            <w:pPr>
              <w:spacing w:after="0"/>
              <w:rPr>
                <w:rFonts w:asciiTheme="minorHAnsi" w:hAnsiTheme="minorHAnsi" w:cstheme="minorHAnsi"/>
                <w:sz w:val="22"/>
                <w:szCs w:val="22"/>
              </w:rPr>
            </w:pPr>
          </w:p>
        </w:tc>
      </w:tr>
    </w:tbl>
    <w:p w:rsidR="00BD361E" w:rsidRPr="00A3553B" w:rsidRDefault="00BD361E" w:rsidP="00BD361E">
      <w:pPr>
        <w:rPr>
          <w:rFonts w:asciiTheme="minorHAnsi" w:hAnsiTheme="minorHAnsi" w:cstheme="minorHAnsi"/>
          <w:sz w:val="22"/>
          <w:szCs w:val="22"/>
        </w:rPr>
      </w:pPr>
    </w:p>
    <w:p w:rsidR="00BD361E" w:rsidRPr="00A3553B" w:rsidRDefault="00BD361E" w:rsidP="00BD361E">
      <w:pPr>
        <w:numPr>
          <w:ilvl w:val="0"/>
          <w:numId w:val="2"/>
        </w:numPr>
        <w:spacing w:line="276" w:lineRule="auto"/>
        <w:contextualSpacing/>
        <w:rPr>
          <w:rFonts w:asciiTheme="minorHAnsi" w:hAnsiTheme="minorHAnsi" w:cstheme="minorHAnsi"/>
          <w:sz w:val="22"/>
          <w:szCs w:val="22"/>
        </w:rPr>
      </w:pPr>
      <w:r w:rsidRPr="00A3553B">
        <w:rPr>
          <w:rFonts w:asciiTheme="minorHAnsi" w:hAnsiTheme="minorHAnsi" w:cstheme="minorHAnsi"/>
          <w:sz w:val="22"/>
          <w:szCs w:val="22"/>
        </w:rPr>
        <w:t xml:space="preserve"> How does fork length compare to frequency based on your above observations?</w:t>
      </w:r>
    </w:p>
    <w:p w:rsidR="00BD361E" w:rsidRPr="00A3553B" w:rsidRDefault="00BD361E" w:rsidP="00BD361E">
      <w:pPr>
        <w:rPr>
          <w:rFonts w:asciiTheme="minorHAnsi" w:hAnsiTheme="minorHAnsi" w:cstheme="minorHAnsi"/>
          <w:sz w:val="22"/>
          <w:szCs w:val="22"/>
        </w:rPr>
      </w:pPr>
    </w:p>
    <w:p w:rsidR="00A3553B" w:rsidRPr="00A3553B" w:rsidRDefault="00A3553B" w:rsidP="00BD361E">
      <w:pPr>
        <w:rPr>
          <w:rFonts w:asciiTheme="minorHAnsi" w:hAnsiTheme="minorHAnsi" w:cstheme="minorHAnsi"/>
          <w:sz w:val="22"/>
          <w:szCs w:val="22"/>
        </w:rPr>
      </w:pPr>
    </w:p>
    <w:p w:rsidR="00A3553B" w:rsidRPr="00A3553B" w:rsidRDefault="00A3553B" w:rsidP="00BD361E">
      <w:pPr>
        <w:rPr>
          <w:rFonts w:asciiTheme="minorHAnsi" w:hAnsiTheme="minorHAnsi" w:cstheme="minorHAnsi"/>
          <w:sz w:val="22"/>
          <w:szCs w:val="22"/>
        </w:rPr>
      </w:pPr>
    </w:p>
    <w:p w:rsidR="00BD361E" w:rsidRPr="00A3553B" w:rsidRDefault="00BD361E" w:rsidP="00BD361E">
      <w:pPr>
        <w:numPr>
          <w:ilvl w:val="0"/>
          <w:numId w:val="2"/>
        </w:numPr>
        <w:spacing w:line="276" w:lineRule="auto"/>
        <w:contextualSpacing/>
        <w:rPr>
          <w:rFonts w:asciiTheme="minorHAnsi" w:hAnsiTheme="minorHAnsi" w:cstheme="minorHAnsi"/>
          <w:sz w:val="22"/>
          <w:szCs w:val="22"/>
        </w:rPr>
      </w:pPr>
      <w:r w:rsidRPr="00A3553B">
        <w:rPr>
          <w:rFonts w:asciiTheme="minorHAnsi" w:hAnsiTheme="minorHAnsi" w:cstheme="minorHAnsi"/>
          <w:sz w:val="22"/>
          <w:szCs w:val="22"/>
        </w:rPr>
        <w:t>How does the pitch that you hear compare to the frequency of the tuning fork?</w:t>
      </w:r>
    </w:p>
    <w:p w:rsidR="00BD361E" w:rsidRPr="00A3553B" w:rsidRDefault="00BD361E" w:rsidP="00BD361E">
      <w:pPr>
        <w:rPr>
          <w:rFonts w:asciiTheme="minorHAnsi" w:hAnsiTheme="minorHAnsi" w:cstheme="minorHAnsi"/>
          <w:sz w:val="22"/>
          <w:szCs w:val="22"/>
        </w:rPr>
      </w:pPr>
    </w:p>
    <w:p w:rsidR="00A3553B" w:rsidRPr="00A3553B" w:rsidRDefault="00A3553B" w:rsidP="00BD361E">
      <w:pPr>
        <w:rPr>
          <w:rFonts w:asciiTheme="minorHAnsi" w:hAnsiTheme="minorHAnsi" w:cstheme="minorHAnsi"/>
          <w:sz w:val="22"/>
          <w:szCs w:val="22"/>
        </w:rPr>
      </w:pPr>
    </w:p>
    <w:p w:rsidR="00A3553B" w:rsidRPr="00A3553B" w:rsidRDefault="00A3553B" w:rsidP="00BD361E">
      <w:pPr>
        <w:rPr>
          <w:rFonts w:asciiTheme="minorHAnsi" w:hAnsiTheme="minorHAnsi" w:cstheme="minorHAnsi"/>
          <w:sz w:val="22"/>
          <w:szCs w:val="22"/>
        </w:rPr>
      </w:pPr>
    </w:p>
    <w:p w:rsidR="00BD361E" w:rsidRPr="00A3553B" w:rsidRDefault="00BD361E" w:rsidP="00A3553B">
      <w:pPr>
        <w:pStyle w:val="ListParagraph"/>
        <w:numPr>
          <w:ilvl w:val="0"/>
          <w:numId w:val="1"/>
        </w:numPr>
        <w:spacing w:after="0"/>
        <w:ind w:left="360"/>
        <w:rPr>
          <w:rFonts w:asciiTheme="minorHAnsi" w:hAnsiTheme="minorHAnsi" w:cstheme="minorHAnsi"/>
          <w:sz w:val="22"/>
          <w:szCs w:val="22"/>
        </w:rPr>
      </w:pPr>
      <w:r w:rsidRPr="00A3553B">
        <w:rPr>
          <w:rFonts w:asciiTheme="minorHAnsi" w:hAnsiTheme="minorHAnsi" w:cstheme="minorHAnsi"/>
          <w:sz w:val="22"/>
          <w:szCs w:val="22"/>
        </w:rPr>
        <w:lastRenderedPageBreak/>
        <w:t>Now test other frequencies of tuning forks to see if one fork that is vibrating can make another fork start vibrating by simply holding them next to each other – do not physically touch them. (</w:t>
      </w:r>
      <w:r w:rsidR="006837B7" w:rsidRPr="00A3553B">
        <w:rPr>
          <w:rFonts w:asciiTheme="minorHAnsi" w:hAnsiTheme="minorHAnsi" w:cstheme="minorHAnsi"/>
          <w:sz w:val="22"/>
          <w:szCs w:val="22"/>
        </w:rPr>
        <w:t>NOTE</w:t>
      </w:r>
      <w:r w:rsidRPr="00A3553B">
        <w:rPr>
          <w:rFonts w:asciiTheme="minorHAnsi" w:hAnsiTheme="minorHAnsi" w:cstheme="minorHAnsi"/>
          <w:sz w:val="22"/>
          <w:szCs w:val="22"/>
        </w:rPr>
        <w:t xml:space="preserve">:  be sure that the quiet fork is </w:t>
      </w:r>
      <w:r w:rsidRPr="00A3553B">
        <w:rPr>
          <w:rFonts w:asciiTheme="minorHAnsi" w:hAnsiTheme="minorHAnsi" w:cstheme="minorHAnsi"/>
          <w:i/>
          <w:sz w:val="22"/>
          <w:szCs w:val="22"/>
        </w:rPr>
        <w:t>completely</w:t>
      </w:r>
      <w:r w:rsidRPr="00A3553B">
        <w:rPr>
          <w:rFonts w:asciiTheme="minorHAnsi" w:hAnsiTheme="minorHAnsi" w:cstheme="minorHAnsi"/>
          <w:sz w:val="22"/>
          <w:szCs w:val="22"/>
        </w:rPr>
        <w:t xml:space="preserve"> </w:t>
      </w:r>
      <w:r w:rsidR="00A3553B" w:rsidRPr="00A3553B">
        <w:rPr>
          <w:rFonts w:asciiTheme="minorHAnsi" w:hAnsiTheme="minorHAnsi" w:cstheme="minorHAnsi"/>
          <w:sz w:val="22"/>
          <w:szCs w:val="22"/>
        </w:rPr>
        <w:t xml:space="preserve">silenced first.  Hold the tines </w:t>
      </w:r>
      <w:r w:rsidRPr="00A3553B">
        <w:rPr>
          <w:rFonts w:asciiTheme="minorHAnsi" w:hAnsiTheme="minorHAnsi" w:cstheme="minorHAnsi"/>
          <w:sz w:val="22"/>
          <w:szCs w:val="22"/>
        </w:rPr>
        <w:t>firmly in your hand, to silence the fork, before beginning your test)</w:t>
      </w:r>
    </w:p>
    <w:tbl>
      <w:tblPr>
        <w:tblpPr w:leftFromText="180" w:rightFromText="180" w:vertAnchor="text" w:horzAnchor="margin" w:tblpY="283"/>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7186"/>
      </w:tblGrid>
      <w:tr w:rsidR="00B8384D" w:rsidRPr="00A3553B" w:rsidTr="00A3553B">
        <w:trPr>
          <w:trHeight w:val="510"/>
        </w:trPr>
        <w:tc>
          <w:tcPr>
            <w:tcW w:w="2088" w:type="dxa"/>
            <w:vAlign w:val="center"/>
          </w:tcPr>
          <w:p w:rsidR="00B8384D" w:rsidRPr="00A3553B" w:rsidRDefault="00B8384D" w:rsidP="00A3553B">
            <w:pPr>
              <w:spacing w:after="0"/>
              <w:rPr>
                <w:rFonts w:asciiTheme="minorHAnsi" w:hAnsiTheme="minorHAnsi" w:cstheme="minorHAnsi"/>
                <w:sz w:val="22"/>
                <w:szCs w:val="22"/>
              </w:rPr>
            </w:pPr>
            <w:r>
              <w:rPr>
                <w:rFonts w:asciiTheme="minorHAnsi" w:hAnsiTheme="minorHAnsi" w:cstheme="minorHAnsi"/>
                <w:sz w:val="22"/>
                <w:szCs w:val="22"/>
              </w:rPr>
              <w:t>440 Hz – 440 Hz</w:t>
            </w:r>
          </w:p>
        </w:tc>
        <w:tc>
          <w:tcPr>
            <w:tcW w:w="7186" w:type="dxa"/>
          </w:tcPr>
          <w:p w:rsidR="00B8384D" w:rsidRPr="00A3553B" w:rsidRDefault="00B8384D" w:rsidP="00A3553B">
            <w:pPr>
              <w:spacing w:after="0"/>
              <w:rPr>
                <w:rFonts w:asciiTheme="minorHAnsi" w:hAnsiTheme="minorHAnsi" w:cstheme="minorHAnsi"/>
                <w:sz w:val="22"/>
                <w:szCs w:val="22"/>
              </w:rPr>
            </w:pPr>
          </w:p>
        </w:tc>
      </w:tr>
      <w:tr w:rsidR="00A3553B" w:rsidRPr="00A3553B" w:rsidTr="00A3553B">
        <w:trPr>
          <w:trHeight w:val="510"/>
        </w:trPr>
        <w:tc>
          <w:tcPr>
            <w:tcW w:w="2088" w:type="dxa"/>
            <w:vAlign w:val="center"/>
          </w:tcPr>
          <w:p w:rsidR="00A3553B" w:rsidRPr="00A3553B" w:rsidRDefault="00A3553B" w:rsidP="00A3553B">
            <w:pPr>
              <w:spacing w:after="0"/>
              <w:rPr>
                <w:rFonts w:asciiTheme="minorHAnsi" w:hAnsiTheme="minorHAnsi" w:cstheme="minorHAnsi"/>
                <w:sz w:val="22"/>
                <w:szCs w:val="22"/>
              </w:rPr>
            </w:pPr>
            <w:r w:rsidRPr="00A3553B">
              <w:rPr>
                <w:rFonts w:asciiTheme="minorHAnsi" w:hAnsiTheme="minorHAnsi" w:cstheme="minorHAnsi"/>
                <w:sz w:val="22"/>
                <w:szCs w:val="22"/>
              </w:rPr>
              <w:t>440</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 – 261.6</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w:t>
            </w:r>
          </w:p>
        </w:tc>
        <w:tc>
          <w:tcPr>
            <w:tcW w:w="7186" w:type="dxa"/>
          </w:tcPr>
          <w:p w:rsidR="00A3553B" w:rsidRPr="00A3553B" w:rsidRDefault="00A3553B" w:rsidP="00A3553B">
            <w:pPr>
              <w:spacing w:after="0"/>
              <w:rPr>
                <w:rFonts w:asciiTheme="minorHAnsi" w:hAnsiTheme="minorHAnsi" w:cstheme="minorHAnsi"/>
                <w:sz w:val="22"/>
                <w:szCs w:val="22"/>
              </w:rPr>
            </w:pPr>
          </w:p>
        </w:tc>
      </w:tr>
      <w:tr w:rsidR="00A3553B" w:rsidRPr="00A3553B" w:rsidTr="00A3553B">
        <w:trPr>
          <w:trHeight w:val="541"/>
        </w:trPr>
        <w:tc>
          <w:tcPr>
            <w:tcW w:w="2088" w:type="dxa"/>
            <w:vAlign w:val="center"/>
          </w:tcPr>
          <w:p w:rsidR="00A3553B" w:rsidRPr="00A3553B" w:rsidRDefault="00A3553B" w:rsidP="00A3553B">
            <w:pPr>
              <w:spacing w:after="0"/>
              <w:rPr>
                <w:rFonts w:asciiTheme="minorHAnsi" w:hAnsiTheme="minorHAnsi" w:cstheme="minorHAnsi"/>
                <w:sz w:val="22"/>
                <w:szCs w:val="22"/>
              </w:rPr>
            </w:pPr>
            <w:r w:rsidRPr="00A3553B">
              <w:rPr>
                <w:rFonts w:asciiTheme="minorHAnsi" w:hAnsiTheme="minorHAnsi" w:cstheme="minorHAnsi"/>
                <w:sz w:val="22"/>
                <w:szCs w:val="22"/>
              </w:rPr>
              <w:t>523.2</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 – 261.6</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w:t>
            </w:r>
          </w:p>
        </w:tc>
        <w:tc>
          <w:tcPr>
            <w:tcW w:w="7186" w:type="dxa"/>
          </w:tcPr>
          <w:p w:rsidR="00A3553B" w:rsidRPr="00A3553B" w:rsidRDefault="00A3553B" w:rsidP="00A3553B">
            <w:pPr>
              <w:spacing w:after="0"/>
              <w:rPr>
                <w:rFonts w:asciiTheme="minorHAnsi" w:hAnsiTheme="minorHAnsi" w:cstheme="minorHAnsi"/>
                <w:sz w:val="22"/>
                <w:szCs w:val="22"/>
              </w:rPr>
            </w:pPr>
          </w:p>
        </w:tc>
      </w:tr>
      <w:tr w:rsidR="00A3553B" w:rsidRPr="00A3553B" w:rsidTr="00A3553B">
        <w:trPr>
          <w:trHeight w:val="510"/>
        </w:trPr>
        <w:tc>
          <w:tcPr>
            <w:tcW w:w="2088" w:type="dxa"/>
            <w:vAlign w:val="center"/>
          </w:tcPr>
          <w:p w:rsidR="00A3553B" w:rsidRPr="00A3553B" w:rsidRDefault="00A3553B" w:rsidP="00A3553B">
            <w:pPr>
              <w:spacing w:after="0"/>
              <w:rPr>
                <w:rFonts w:asciiTheme="minorHAnsi" w:hAnsiTheme="minorHAnsi" w:cstheme="minorHAnsi"/>
                <w:sz w:val="22"/>
                <w:szCs w:val="22"/>
              </w:rPr>
            </w:pPr>
            <w:r w:rsidRPr="00A3553B">
              <w:rPr>
                <w:rFonts w:asciiTheme="minorHAnsi" w:hAnsiTheme="minorHAnsi" w:cstheme="minorHAnsi"/>
                <w:sz w:val="22"/>
                <w:szCs w:val="22"/>
              </w:rPr>
              <w:t>440</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 – 880</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w:t>
            </w:r>
          </w:p>
        </w:tc>
        <w:tc>
          <w:tcPr>
            <w:tcW w:w="7186" w:type="dxa"/>
          </w:tcPr>
          <w:p w:rsidR="00A3553B" w:rsidRPr="00A3553B" w:rsidRDefault="00A3553B" w:rsidP="00A3553B">
            <w:pPr>
              <w:spacing w:after="0"/>
              <w:rPr>
                <w:rFonts w:asciiTheme="minorHAnsi" w:hAnsiTheme="minorHAnsi" w:cstheme="minorHAnsi"/>
                <w:sz w:val="22"/>
                <w:szCs w:val="22"/>
              </w:rPr>
            </w:pPr>
          </w:p>
        </w:tc>
      </w:tr>
      <w:tr w:rsidR="00A3553B" w:rsidRPr="00A3553B" w:rsidTr="00A3553B">
        <w:trPr>
          <w:trHeight w:val="541"/>
        </w:trPr>
        <w:tc>
          <w:tcPr>
            <w:tcW w:w="2088" w:type="dxa"/>
            <w:vAlign w:val="center"/>
          </w:tcPr>
          <w:p w:rsidR="00A3553B" w:rsidRPr="00A3553B" w:rsidRDefault="00A3553B" w:rsidP="00A3553B">
            <w:pPr>
              <w:spacing w:after="0"/>
              <w:rPr>
                <w:rFonts w:asciiTheme="minorHAnsi" w:hAnsiTheme="minorHAnsi" w:cstheme="minorHAnsi"/>
                <w:sz w:val="22"/>
                <w:szCs w:val="22"/>
              </w:rPr>
            </w:pPr>
            <w:r w:rsidRPr="00A3553B">
              <w:rPr>
                <w:rFonts w:asciiTheme="minorHAnsi" w:hAnsiTheme="minorHAnsi" w:cstheme="minorHAnsi"/>
                <w:sz w:val="22"/>
                <w:szCs w:val="22"/>
              </w:rPr>
              <w:t>883</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 – 885</w:t>
            </w:r>
            <w:r w:rsidR="00B8384D">
              <w:rPr>
                <w:rFonts w:asciiTheme="minorHAnsi" w:hAnsiTheme="minorHAnsi" w:cstheme="minorHAnsi"/>
                <w:sz w:val="22"/>
                <w:szCs w:val="22"/>
              </w:rPr>
              <w:t xml:space="preserve"> </w:t>
            </w:r>
            <w:r w:rsidRPr="00A3553B">
              <w:rPr>
                <w:rFonts w:asciiTheme="minorHAnsi" w:hAnsiTheme="minorHAnsi" w:cstheme="minorHAnsi"/>
                <w:sz w:val="22"/>
                <w:szCs w:val="22"/>
              </w:rPr>
              <w:t>Hz</w:t>
            </w:r>
          </w:p>
        </w:tc>
        <w:tc>
          <w:tcPr>
            <w:tcW w:w="7186" w:type="dxa"/>
          </w:tcPr>
          <w:p w:rsidR="00A3553B" w:rsidRPr="00A3553B" w:rsidRDefault="00A3553B" w:rsidP="00A3553B">
            <w:pPr>
              <w:spacing w:after="0"/>
              <w:rPr>
                <w:rFonts w:asciiTheme="minorHAnsi" w:hAnsiTheme="minorHAnsi" w:cstheme="minorHAnsi"/>
                <w:sz w:val="22"/>
                <w:szCs w:val="22"/>
              </w:rPr>
            </w:pPr>
          </w:p>
        </w:tc>
      </w:tr>
    </w:tbl>
    <w:p w:rsidR="00A3553B" w:rsidRPr="00A3553B" w:rsidRDefault="00A3553B" w:rsidP="00A3553B">
      <w:pPr>
        <w:spacing w:line="276" w:lineRule="auto"/>
        <w:ind w:left="720"/>
        <w:contextualSpacing/>
        <w:rPr>
          <w:rFonts w:asciiTheme="minorHAnsi" w:hAnsiTheme="minorHAnsi" w:cstheme="minorHAnsi"/>
          <w:sz w:val="22"/>
          <w:szCs w:val="22"/>
        </w:rPr>
      </w:pPr>
    </w:p>
    <w:p w:rsidR="00BD361E" w:rsidRDefault="00BD361E" w:rsidP="00A3553B">
      <w:pPr>
        <w:numPr>
          <w:ilvl w:val="0"/>
          <w:numId w:val="4"/>
        </w:numPr>
        <w:spacing w:line="276" w:lineRule="auto"/>
        <w:contextualSpacing/>
        <w:rPr>
          <w:rFonts w:asciiTheme="minorHAnsi" w:hAnsiTheme="minorHAnsi" w:cstheme="minorHAnsi"/>
          <w:sz w:val="22"/>
          <w:szCs w:val="22"/>
        </w:rPr>
      </w:pPr>
      <w:r w:rsidRPr="00A3553B">
        <w:rPr>
          <w:rFonts w:asciiTheme="minorHAnsi" w:hAnsiTheme="minorHAnsi" w:cstheme="minorHAnsi"/>
          <w:sz w:val="22"/>
          <w:szCs w:val="22"/>
        </w:rPr>
        <w:t xml:space="preserve">Which pairs of forks, if any, can make another vibrate?  </w:t>
      </w:r>
    </w:p>
    <w:p w:rsidR="00B8384D" w:rsidRDefault="00B8384D" w:rsidP="00B8384D">
      <w:pPr>
        <w:spacing w:line="276" w:lineRule="auto"/>
        <w:contextualSpacing/>
        <w:rPr>
          <w:rFonts w:asciiTheme="minorHAnsi" w:hAnsiTheme="minorHAnsi" w:cstheme="minorHAnsi"/>
          <w:sz w:val="22"/>
          <w:szCs w:val="22"/>
        </w:rPr>
      </w:pPr>
    </w:p>
    <w:p w:rsidR="00B8384D" w:rsidRDefault="00B8384D" w:rsidP="00B8384D">
      <w:pPr>
        <w:spacing w:line="276" w:lineRule="auto"/>
        <w:contextualSpacing/>
        <w:rPr>
          <w:rFonts w:asciiTheme="minorHAnsi" w:hAnsiTheme="minorHAnsi" w:cstheme="minorHAnsi"/>
          <w:sz w:val="22"/>
          <w:szCs w:val="22"/>
        </w:rPr>
      </w:pPr>
    </w:p>
    <w:p w:rsidR="00B8384D" w:rsidRDefault="00B8384D" w:rsidP="00B8384D">
      <w:pPr>
        <w:spacing w:line="276" w:lineRule="auto"/>
        <w:contextualSpacing/>
        <w:rPr>
          <w:rFonts w:asciiTheme="minorHAnsi" w:hAnsiTheme="minorHAnsi" w:cstheme="minorHAnsi"/>
          <w:sz w:val="22"/>
          <w:szCs w:val="22"/>
        </w:rPr>
      </w:pPr>
    </w:p>
    <w:p w:rsidR="00B8384D" w:rsidRDefault="00B8384D" w:rsidP="00B8384D">
      <w:pPr>
        <w:spacing w:line="276" w:lineRule="auto"/>
        <w:contextualSpacing/>
        <w:rPr>
          <w:rFonts w:asciiTheme="minorHAnsi" w:hAnsiTheme="minorHAnsi" w:cstheme="minorHAnsi"/>
          <w:sz w:val="22"/>
          <w:szCs w:val="22"/>
        </w:rPr>
      </w:pPr>
    </w:p>
    <w:p w:rsidR="00B8384D" w:rsidRDefault="00B8384D" w:rsidP="00B8384D">
      <w:pPr>
        <w:spacing w:line="276" w:lineRule="auto"/>
        <w:contextualSpacing/>
        <w:rPr>
          <w:rFonts w:asciiTheme="minorHAnsi" w:hAnsiTheme="minorHAnsi" w:cstheme="minorHAnsi"/>
          <w:sz w:val="22"/>
          <w:szCs w:val="22"/>
        </w:rPr>
      </w:pPr>
    </w:p>
    <w:p w:rsidR="00B8384D" w:rsidRPr="00B8384D" w:rsidRDefault="00B8384D" w:rsidP="00B8384D">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 If you had to classify this phenomenon as resonance or sympathetic vibration, which would it be and why do you think that?</w:t>
      </w:r>
    </w:p>
    <w:p w:rsidR="00BD361E" w:rsidRPr="00A3553B" w:rsidRDefault="00BD361E" w:rsidP="00BD361E">
      <w:pPr>
        <w:rPr>
          <w:rFonts w:asciiTheme="minorHAnsi" w:hAnsiTheme="minorHAnsi" w:cstheme="minorHAnsi"/>
          <w:sz w:val="22"/>
          <w:szCs w:val="22"/>
        </w:rPr>
      </w:pPr>
    </w:p>
    <w:p w:rsidR="00BD361E" w:rsidRPr="00A3553B" w:rsidRDefault="00BD361E" w:rsidP="00BD361E">
      <w:pPr>
        <w:rPr>
          <w:rFonts w:asciiTheme="minorHAnsi" w:hAnsiTheme="minorHAnsi" w:cstheme="minorHAnsi"/>
          <w:sz w:val="22"/>
          <w:szCs w:val="22"/>
        </w:rPr>
      </w:pPr>
    </w:p>
    <w:p w:rsidR="00BD361E" w:rsidRPr="00A3553B" w:rsidRDefault="00BD361E" w:rsidP="00BD361E">
      <w:pPr>
        <w:rPr>
          <w:rFonts w:asciiTheme="minorHAnsi" w:hAnsiTheme="minorHAnsi" w:cstheme="minorHAnsi"/>
          <w:sz w:val="22"/>
          <w:szCs w:val="22"/>
        </w:rPr>
      </w:pPr>
    </w:p>
    <w:p w:rsidR="00BD361E" w:rsidRPr="00A3553B" w:rsidRDefault="00BD361E" w:rsidP="00BD361E">
      <w:pPr>
        <w:rPr>
          <w:rFonts w:asciiTheme="minorHAnsi" w:hAnsiTheme="minorHAnsi" w:cstheme="minorHAnsi"/>
          <w:sz w:val="22"/>
          <w:szCs w:val="22"/>
        </w:rPr>
      </w:pPr>
    </w:p>
    <w:p w:rsidR="00B8384D" w:rsidRDefault="00B8384D" w:rsidP="00B8384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 Now you’ll get two tuning forks, with very close frequencies, vibrating and hold them near each other. Use 880 Hz and 883 Hz or 880 Hz and 885 Hz or 883 Hz and 885 Hz. Listen to how the sounds blend.  What do you hear?  </w:t>
      </w:r>
    </w:p>
    <w:p w:rsidR="00B8384D" w:rsidRDefault="00B8384D" w:rsidP="00B8384D">
      <w:pPr>
        <w:rPr>
          <w:rFonts w:asciiTheme="minorHAnsi" w:hAnsiTheme="minorHAnsi" w:cstheme="minorHAnsi"/>
          <w:sz w:val="22"/>
          <w:szCs w:val="22"/>
        </w:rPr>
      </w:pPr>
    </w:p>
    <w:p w:rsidR="00B8384D" w:rsidRDefault="00B8384D" w:rsidP="00B8384D">
      <w:pPr>
        <w:rPr>
          <w:rFonts w:asciiTheme="minorHAnsi" w:hAnsiTheme="minorHAnsi" w:cstheme="minorHAnsi"/>
          <w:sz w:val="22"/>
          <w:szCs w:val="22"/>
        </w:rPr>
      </w:pPr>
    </w:p>
    <w:p w:rsidR="00B8384D" w:rsidRDefault="00B8384D" w:rsidP="00B8384D">
      <w:pPr>
        <w:rPr>
          <w:rFonts w:asciiTheme="minorHAnsi" w:hAnsiTheme="minorHAnsi" w:cstheme="minorHAnsi"/>
          <w:sz w:val="22"/>
          <w:szCs w:val="22"/>
        </w:rPr>
      </w:pPr>
    </w:p>
    <w:p w:rsidR="00B8384D" w:rsidRDefault="00B8384D" w:rsidP="00B8384D">
      <w:pPr>
        <w:rPr>
          <w:rFonts w:asciiTheme="minorHAnsi" w:hAnsiTheme="minorHAnsi" w:cstheme="minorHAnsi"/>
          <w:sz w:val="22"/>
          <w:szCs w:val="22"/>
        </w:rPr>
      </w:pPr>
    </w:p>
    <w:p w:rsidR="00B8384D" w:rsidRDefault="00B8384D" w:rsidP="00B8384D">
      <w:pPr>
        <w:rPr>
          <w:rFonts w:asciiTheme="minorHAnsi" w:hAnsiTheme="minorHAnsi" w:cstheme="minorHAnsi"/>
          <w:sz w:val="22"/>
          <w:szCs w:val="22"/>
        </w:rPr>
      </w:pPr>
    </w:p>
    <w:p w:rsidR="00B8384D" w:rsidRPr="00B8384D" w:rsidRDefault="00B8384D" w:rsidP="00B8384D">
      <w:pPr>
        <w:rPr>
          <w:rFonts w:asciiTheme="minorHAnsi" w:hAnsiTheme="minorHAnsi" w:cstheme="minorHAnsi"/>
          <w:sz w:val="22"/>
          <w:szCs w:val="22"/>
        </w:rPr>
      </w:pPr>
    </w:p>
    <w:p w:rsidR="00BD361E" w:rsidRPr="00A3553B" w:rsidRDefault="00BD361E" w:rsidP="00BD361E">
      <w:pPr>
        <w:contextualSpacing/>
        <w:rPr>
          <w:rFonts w:asciiTheme="minorHAnsi" w:hAnsiTheme="minorHAnsi" w:cstheme="minorHAnsi"/>
          <w:sz w:val="22"/>
          <w:szCs w:val="22"/>
        </w:rPr>
      </w:pPr>
      <w:r w:rsidRPr="00A3553B">
        <w:rPr>
          <w:rFonts w:asciiTheme="minorHAnsi" w:hAnsiTheme="minorHAnsi" w:cstheme="minorHAnsi"/>
          <w:sz w:val="22"/>
          <w:szCs w:val="22"/>
        </w:rPr>
        <w:lastRenderedPageBreak/>
        <w:t>The 261.6 Hz fork is “middle C” and the 523.2 Hz fork is the C one octave higher on the musical scale.</w:t>
      </w:r>
    </w:p>
    <w:p w:rsidR="00BD361E" w:rsidRPr="00A3553B" w:rsidRDefault="00BD361E" w:rsidP="00A3553B">
      <w:pPr>
        <w:rPr>
          <w:rFonts w:asciiTheme="minorHAnsi" w:hAnsiTheme="minorHAnsi" w:cstheme="minorHAnsi"/>
          <w:sz w:val="22"/>
          <w:szCs w:val="22"/>
        </w:rPr>
      </w:pPr>
      <w:r w:rsidRPr="00A3553B">
        <w:rPr>
          <w:rFonts w:asciiTheme="minorHAnsi" w:hAnsiTheme="minorHAnsi" w:cstheme="minorHAnsi"/>
          <w:sz w:val="22"/>
          <w:szCs w:val="22"/>
        </w:rPr>
        <w:t xml:space="preserve">The 440 Hz fork and the 880 Hz forks both make an A note on the musical scale.  </w:t>
      </w:r>
    </w:p>
    <w:p w:rsidR="00BD361E" w:rsidRPr="00A3553B" w:rsidRDefault="00BD361E" w:rsidP="00BD361E">
      <w:pPr>
        <w:numPr>
          <w:ilvl w:val="0"/>
          <w:numId w:val="1"/>
        </w:numPr>
        <w:spacing w:line="276" w:lineRule="auto"/>
        <w:ind w:left="360"/>
        <w:contextualSpacing/>
        <w:rPr>
          <w:rFonts w:asciiTheme="minorHAnsi" w:hAnsiTheme="minorHAnsi" w:cstheme="minorHAnsi"/>
          <w:sz w:val="22"/>
          <w:szCs w:val="22"/>
        </w:rPr>
      </w:pPr>
      <w:r w:rsidRPr="00A3553B">
        <w:rPr>
          <w:rFonts w:asciiTheme="minorHAnsi" w:hAnsiTheme="minorHAnsi" w:cstheme="minorHAnsi"/>
          <w:sz w:val="22"/>
          <w:szCs w:val="22"/>
        </w:rPr>
        <w:t>Based on the above information, how do the frequencies of notes an octave apart compare?</w:t>
      </w:r>
    </w:p>
    <w:p w:rsidR="00BD361E" w:rsidRDefault="00BD361E" w:rsidP="00BD361E">
      <w:pPr>
        <w:rPr>
          <w:rFonts w:asciiTheme="minorHAnsi" w:hAnsiTheme="minorHAnsi" w:cstheme="minorHAnsi"/>
          <w:sz w:val="22"/>
          <w:szCs w:val="22"/>
        </w:rPr>
      </w:pPr>
    </w:p>
    <w:p w:rsidR="00B8384D" w:rsidRDefault="00B8384D" w:rsidP="00BD361E">
      <w:pPr>
        <w:rPr>
          <w:rFonts w:asciiTheme="minorHAnsi" w:hAnsiTheme="minorHAnsi" w:cstheme="minorHAnsi"/>
          <w:sz w:val="22"/>
          <w:szCs w:val="22"/>
        </w:rPr>
      </w:pPr>
    </w:p>
    <w:p w:rsidR="00B8384D" w:rsidRDefault="00B8384D" w:rsidP="00BD361E">
      <w:pPr>
        <w:rPr>
          <w:rFonts w:asciiTheme="minorHAnsi" w:hAnsiTheme="minorHAnsi" w:cstheme="minorHAnsi"/>
          <w:sz w:val="22"/>
          <w:szCs w:val="22"/>
        </w:rPr>
      </w:pPr>
    </w:p>
    <w:p w:rsidR="00B8384D" w:rsidRDefault="00B8384D" w:rsidP="00BD361E">
      <w:pPr>
        <w:rPr>
          <w:rFonts w:asciiTheme="minorHAnsi" w:hAnsiTheme="minorHAnsi" w:cstheme="minorHAnsi"/>
          <w:sz w:val="22"/>
          <w:szCs w:val="22"/>
        </w:rPr>
      </w:pPr>
    </w:p>
    <w:p w:rsidR="00BD361E" w:rsidRPr="00A3553B" w:rsidRDefault="00BD361E" w:rsidP="00BD361E">
      <w:pPr>
        <w:numPr>
          <w:ilvl w:val="0"/>
          <w:numId w:val="1"/>
        </w:numPr>
        <w:spacing w:line="276" w:lineRule="auto"/>
        <w:ind w:left="360"/>
        <w:contextualSpacing/>
        <w:rPr>
          <w:rFonts w:asciiTheme="minorHAnsi" w:hAnsiTheme="minorHAnsi" w:cstheme="minorHAnsi"/>
          <w:sz w:val="22"/>
          <w:szCs w:val="22"/>
        </w:rPr>
      </w:pPr>
      <w:r w:rsidRPr="00B8384D">
        <w:rPr>
          <w:rFonts w:asciiTheme="minorHAnsi" w:hAnsiTheme="minorHAnsi" w:cstheme="minorHAnsi"/>
          <w:b/>
          <w:sz w:val="22"/>
          <w:szCs w:val="22"/>
        </w:rPr>
        <w:t>Vibrating tuning fork and calm water</w:t>
      </w:r>
      <w:r w:rsidRPr="00A3553B">
        <w:rPr>
          <w:rFonts w:asciiTheme="minorHAnsi" w:hAnsiTheme="minorHAnsi" w:cstheme="minorHAnsi"/>
          <w:sz w:val="22"/>
          <w:szCs w:val="22"/>
        </w:rPr>
        <w:t xml:space="preserve">:  Watch very closely and touch the fork very </w:t>
      </w:r>
      <w:proofErr w:type="spellStart"/>
      <w:r w:rsidRPr="00A3553B">
        <w:rPr>
          <w:rFonts w:asciiTheme="minorHAnsi" w:hAnsiTheme="minorHAnsi" w:cstheme="minorHAnsi"/>
          <w:sz w:val="22"/>
          <w:szCs w:val="22"/>
        </w:rPr>
        <w:t>very</w:t>
      </w:r>
      <w:proofErr w:type="spellEnd"/>
      <w:r w:rsidRPr="00A3553B">
        <w:rPr>
          <w:rFonts w:asciiTheme="minorHAnsi" w:hAnsiTheme="minorHAnsi" w:cstheme="minorHAnsi"/>
          <w:sz w:val="22"/>
          <w:szCs w:val="22"/>
        </w:rPr>
        <w:t xml:space="preserve"> gently to the surface of the water. What do you see?</w:t>
      </w:r>
    </w:p>
    <w:p w:rsidR="00BD361E" w:rsidRDefault="00BD361E" w:rsidP="00BD361E">
      <w:pPr>
        <w:spacing w:line="276" w:lineRule="auto"/>
        <w:contextualSpacing/>
      </w:pPr>
    </w:p>
    <w:p w:rsidR="00CF54CE" w:rsidRDefault="009E33AC"/>
    <w:sectPr w:rsidR="00CF54CE" w:rsidSect="009B6F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AC" w:rsidRDefault="009E33AC" w:rsidP="00BD361E">
      <w:pPr>
        <w:spacing w:after="0"/>
      </w:pPr>
      <w:r>
        <w:separator/>
      </w:r>
    </w:p>
  </w:endnote>
  <w:endnote w:type="continuationSeparator" w:id="0">
    <w:p w:rsidR="009E33AC" w:rsidRDefault="009E33AC" w:rsidP="00BD36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1E" w:rsidRDefault="00BD3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1E" w:rsidRDefault="00BD3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4A" w:rsidRPr="00BD361E" w:rsidRDefault="009E33AC" w:rsidP="00BD361E">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AC" w:rsidRDefault="009E33AC" w:rsidP="00BD361E">
      <w:pPr>
        <w:spacing w:after="0"/>
      </w:pPr>
      <w:r>
        <w:separator/>
      </w:r>
    </w:p>
  </w:footnote>
  <w:footnote w:type="continuationSeparator" w:id="0">
    <w:p w:rsidR="009E33AC" w:rsidRDefault="009E33AC" w:rsidP="00BD36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1E" w:rsidRDefault="00BD3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4A" w:rsidRPr="00C607DC" w:rsidRDefault="009E33AC" w:rsidP="009B6F4A">
    <w:pPr>
      <w:pStyle w:val="Header"/>
      <w:spacing w:before="200"/>
      <w:rPr>
        <w:rFonts w:ascii="Verdana" w:hAnsi="Verdana"/>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4A" w:rsidRPr="00BD361E" w:rsidRDefault="009E33AC" w:rsidP="00BD361E">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1E43"/>
    <w:multiLevelType w:val="hybridMultilevel"/>
    <w:tmpl w:val="18AA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C2C28"/>
    <w:multiLevelType w:val="hybridMultilevel"/>
    <w:tmpl w:val="1556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914A5"/>
    <w:multiLevelType w:val="hybridMultilevel"/>
    <w:tmpl w:val="18AA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D361E"/>
    <w:rsid w:val="000B04A9"/>
    <w:rsid w:val="00131723"/>
    <w:rsid w:val="001D3DE0"/>
    <w:rsid w:val="003436BC"/>
    <w:rsid w:val="005A77D8"/>
    <w:rsid w:val="006116F0"/>
    <w:rsid w:val="006837B7"/>
    <w:rsid w:val="009E33AC"/>
    <w:rsid w:val="00A3553B"/>
    <w:rsid w:val="00B8384D"/>
    <w:rsid w:val="00BD361E"/>
    <w:rsid w:val="00CB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1E"/>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61E"/>
    <w:rPr>
      <w:color w:val="0000FF"/>
      <w:u w:val="single"/>
    </w:rPr>
  </w:style>
  <w:style w:type="paragraph" w:styleId="Header">
    <w:name w:val="header"/>
    <w:basedOn w:val="Normal"/>
    <w:link w:val="HeaderChar"/>
    <w:rsid w:val="00BD361E"/>
    <w:pPr>
      <w:tabs>
        <w:tab w:val="center" w:pos="4320"/>
        <w:tab w:val="right" w:pos="8640"/>
      </w:tabs>
    </w:pPr>
  </w:style>
  <w:style w:type="character" w:customStyle="1" w:styleId="HeaderChar">
    <w:name w:val="Header Char"/>
    <w:basedOn w:val="DefaultParagraphFont"/>
    <w:link w:val="Header"/>
    <w:rsid w:val="00BD361E"/>
    <w:rPr>
      <w:rFonts w:ascii="Cambria" w:eastAsia="Cambria" w:hAnsi="Cambria" w:cs="Times New Roman"/>
      <w:sz w:val="24"/>
      <w:szCs w:val="24"/>
    </w:rPr>
  </w:style>
  <w:style w:type="paragraph" w:styleId="Footer">
    <w:name w:val="footer"/>
    <w:basedOn w:val="Normal"/>
    <w:link w:val="FooterChar"/>
    <w:uiPriority w:val="99"/>
    <w:rsid w:val="00BD361E"/>
    <w:pPr>
      <w:tabs>
        <w:tab w:val="center" w:pos="4320"/>
        <w:tab w:val="right" w:pos="8640"/>
      </w:tabs>
    </w:pPr>
  </w:style>
  <w:style w:type="character" w:customStyle="1" w:styleId="FooterChar">
    <w:name w:val="Footer Char"/>
    <w:basedOn w:val="DefaultParagraphFont"/>
    <w:link w:val="Footer"/>
    <w:uiPriority w:val="99"/>
    <w:rsid w:val="00BD361E"/>
    <w:rPr>
      <w:rFonts w:ascii="Cambria" w:eastAsia="Cambria" w:hAnsi="Cambria" w:cs="Times New Roman"/>
      <w:sz w:val="24"/>
      <w:szCs w:val="24"/>
    </w:rPr>
  </w:style>
  <w:style w:type="paragraph" w:styleId="ListParagraph">
    <w:name w:val="List Paragraph"/>
    <w:basedOn w:val="Normal"/>
    <w:uiPriority w:val="34"/>
    <w:qFormat/>
    <w:rsid w:val="00BD3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2012-08-26T02:40:00Z</dcterms:created>
  <dcterms:modified xsi:type="dcterms:W3CDTF">2012-10-06T02:53:00Z</dcterms:modified>
</cp:coreProperties>
</file>