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4A" w:rsidRPr="000A0355" w:rsidRDefault="00FC208C" w:rsidP="005C344A">
      <w:pPr>
        <w:jc w:val="center"/>
        <w:rPr>
          <w:b/>
          <w:sz w:val="28"/>
          <w:szCs w:val="28"/>
        </w:rPr>
      </w:pPr>
      <w:r w:rsidRPr="000A0355">
        <w:rPr>
          <w:b/>
          <w:sz w:val="28"/>
          <w:szCs w:val="28"/>
        </w:rPr>
        <w:t xml:space="preserve">Final </w:t>
      </w:r>
      <w:proofErr w:type="gramStart"/>
      <w:r w:rsidR="005C344A" w:rsidRPr="000A0355">
        <w:rPr>
          <w:b/>
          <w:sz w:val="28"/>
          <w:szCs w:val="28"/>
        </w:rPr>
        <w:t>Exam  –</w:t>
      </w:r>
      <w:proofErr w:type="gramEnd"/>
      <w:r w:rsidR="005C344A" w:rsidRPr="000A0355">
        <w:rPr>
          <w:b/>
          <w:sz w:val="28"/>
          <w:szCs w:val="28"/>
        </w:rPr>
        <w:t xml:space="preserve"> 201</w:t>
      </w:r>
      <w:r w:rsidR="00C9117A">
        <w:rPr>
          <w:b/>
          <w:sz w:val="28"/>
          <w:szCs w:val="28"/>
        </w:rPr>
        <w:t>4</w:t>
      </w:r>
    </w:p>
    <w:p w:rsidR="005C344A" w:rsidRPr="000A0355" w:rsidRDefault="00FC208C" w:rsidP="005C344A">
      <w:pPr>
        <w:jc w:val="center"/>
        <w:rPr>
          <w:sz w:val="28"/>
          <w:szCs w:val="28"/>
        </w:rPr>
      </w:pPr>
      <w:r w:rsidRPr="000A0355">
        <w:rPr>
          <w:sz w:val="28"/>
          <w:szCs w:val="28"/>
        </w:rPr>
        <w:t>Study Guide</w:t>
      </w:r>
    </w:p>
    <w:p w:rsidR="00526AF9" w:rsidRDefault="00526AF9" w:rsidP="005C344A">
      <w:pPr>
        <w:jc w:val="center"/>
      </w:pPr>
    </w:p>
    <w:p w:rsidR="00C46CD0" w:rsidRPr="000A0355" w:rsidRDefault="00C46CD0" w:rsidP="00526AF9">
      <w:pPr>
        <w:rPr>
          <w:b/>
          <w:sz w:val="24"/>
          <w:szCs w:val="24"/>
        </w:rPr>
      </w:pPr>
      <w:r w:rsidRPr="000A0355">
        <w:rPr>
          <w:b/>
          <w:sz w:val="24"/>
          <w:szCs w:val="24"/>
        </w:rPr>
        <w:t>Scientific Inquiry Goals</w:t>
      </w:r>
    </w:p>
    <w:p w:rsidR="00C46CD0" w:rsidRDefault="00C46CD0" w:rsidP="00526AF9"/>
    <w:p w:rsidR="00526AF9" w:rsidRDefault="00526AF9" w:rsidP="00526AF9">
      <w:r>
        <w:t>Students will be able to:</w:t>
      </w:r>
    </w:p>
    <w:p w:rsidR="00A07ED3" w:rsidRDefault="00A07ED3" w:rsidP="00A07ED3">
      <w:pPr>
        <w:numPr>
          <w:ilvl w:val="0"/>
          <w:numId w:val="10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explain</w:t>
      </w:r>
      <w:proofErr w:type="gramEnd"/>
      <w:r>
        <w:rPr>
          <w:rFonts w:ascii="Calibri" w:hAnsi="Calibri"/>
        </w:rPr>
        <w:t xml:space="preserve"> to a lay person the practices that brought about at least one major breakthrough in each of the four areas of science and how this contributed to our modern understanding of science.</w:t>
      </w:r>
    </w:p>
    <w:p w:rsidR="00EE765A" w:rsidRDefault="00EE765A" w:rsidP="00EE765A">
      <w:pPr>
        <w:numPr>
          <w:ilvl w:val="0"/>
          <w:numId w:val="10"/>
        </w:numPr>
      </w:pPr>
      <w:r>
        <w:t>Explain what it is to “do science” and how the idealized steps of the “scientific method” do not do an adequate job of explaining what it is to do science.</w:t>
      </w:r>
    </w:p>
    <w:p w:rsidR="00EE765A" w:rsidRDefault="00EE765A" w:rsidP="00EE765A">
      <w:pPr>
        <w:numPr>
          <w:ilvl w:val="0"/>
          <w:numId w:val="10"/>
        </w:numPr>
      </w:pPr>
      <w:r>
        <w:t>Explain and demonstrate how science is a “way of knowing”</w:t>
      </w:r>
    </w:p>
    <w:p w:rsidR="00A07ED3" w:rsidRDefault="00A07ED3" w:rsidP="00A07ED3">
      <w:pPr>
        <w:numPr>
          <w:ilvl w:val="0"/>
          <w:numId w:val="10"/>
        </w:numPr>
      </w:pPr>
      <w:r>
        <w:t xml:space="preserve">Describe differences in the process of scientific discovery as described in Derry:  Serendipity and Methodical Work, Detailed Background and Dreamlike Vision, Idealized models and Mathematical Calculations, Exploration and Observation, the </w:t>
      </w:r>
      <w:proofErr w:type="spellStart"/>
      <w:r>
        <w:t>Hypothetico</w:t>
      </w:r>
      <w:proofErr w:type="spellEnd"/>
      <w:r>
        <w:t xml:space="preserve"> deductive method</w:t>
      </w:r>
    </w:p>
    <w:p w:rsidR="00EE765A" w:rsidRDefault="00EE765A" w:rsidP="00EE765A">
      <w:pPr>
        <w:numPr>
          <w:ilvl w:val="0"/>
          <w:numId w:val="10"/>
        </w:numPr>
      </w:pPr>
      <w:r>
        <w:t>Describe what a generalization is and what it takes to prove and to disprove a generalization or scientific theory.</w:t>
      </w:r>
    </w:p>
    <w:p w:rsidR="00EE765A" w:rsidRDefault="00EE765A" w:rsidP="00EE765A">
      <w:pPr>
        <w:numPr>
          <w:ilvl w:val="0"/>
          <w:numId w:val="10"/>
        </w:numPr>
      </w:pPr>
      <w:r>
        <w:t xml:space="preserve">Describe a </w:t>
      </w:r>
      <w:proofErr w:type="gramStart"/>
      <w:r>
        <w:t>hypothesis,</w:t>
      </w:r>
      <w:proofErr w:type="gramEnd"/>
      <w:r>
        <w:t xml:space="preserve"> explain when it’s appropriate to use a hypothesis and how a hypothesis differs from a prediction.</w:t>
      </w:r>
    </w:p>
    <w:p w:rsidR="00A07ED3" w:rsidRDefault="00A07ED3" w:rsidP="00A07ED3">
      <w:pPr>
        <w:numPr>
          <w:ilvl w:val="0"/>
          <w:numId w:val="10"/>
        </w:numPr>
      </w:pPr>
      <w:r>
        <w:t>Describe how a hypothesis and a generalization relate.</w:t>
      </w:r>
    </w:p>
    <w:p w:rsidR="00A07ED3" w:rsidRDefault="00A07ED3" w:rsidP="00A07ED3">
      <w:pPr>
        <w:ind w:left="720"/>
        <w:rPr>
          <w:rFonts w:ascii="Calibri" w:hAnsi="Calibri"/>
        </w:rPr>
      </w:pPr>
    </w:p>
    <w:p w:rsidR="00A07ED3" w:rsidRDefault="00A07ED3" w:rsidP="00A07ED3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compare and contrast “Scientific Practice” with “Engineering Design”</w:t>
      </w:r>
    </w:p>
    <w:p w:rsidR="00A07ED3" w:rsidRDefault="00A07ED3" w:rsidP="00A07ED3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describe an engineering design cycle and how to apply it to design challenges</w:t>
      </w:r>
    </w:p>
    <w:p w:rsidR="00A07ED3" w:rsidRDefault="00A07ED3" w:rsidP="00A07ED3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define and provide examples of design criteria and design constraints</w:t>
      </w:r>
    </w:p>
    <w:p w:rsidR="00A07ED3" w:rsidRDefault="00A07ED3" w:rsidP="00A07ED3">
      <w:pPr>
        <w:numPr>
          <w:ilvl w:val="0"/>
          <w:numId w:val="10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judge</w:t>
      </w:r>
      <w:proofErr w:type="gramEnd"/>
      <w:r>
        <w:rPr>
          <w:rFonts w:ascii="Calibri" w:hAnsi="Calibri"/>
        </w:rPr>
        <w:t xml:space="preserve"> a student’s abilities to do design practices in an “informed” way.</w:t>
      </w:r>
    </w:p>
    <w:p w:rsidR="00A07ED3" w:rsidRDefault="00A07ED3" w:rsidP="00A07ED3">
      <w:pPr>
        <w:ind w:left="720"/>
      </w:pPr>
    </w:p>
    <w:p w:rsidR="00A07ED3" w:rsidRDefault="00A07ED3" w:rsidP="00A07ED3">
      <w:pPr>
        <w:numPr>
          <w:ilvl w:val="0"/>
          <w:numId w:val="10"/>
        </w:numPr>
      </w:pPr>
      <w:r>
        <w:t>Provide examples of big ideas which flow through the sciences</w:t>
      </w:r>
    </w:p>
    <w:p w:rsidR="00A07ED3" w:rsidRDefault="00A07ED3" w:rsidP="00A07ED3">
      <w:pPr>
        <w:numPr>
          <w:ilvl w:val="0"/>
          <w:numId w:val="10"/>
        </w:numPr>
      </w:pPr>
      <w:r>
        <w:t xml:space="preserve">Describe how each field of science relates </w:t>
      </w:r>
    </w:p>
    <w:p w:rsidR="00A07ED3" w:rsidRDefault="00A07ED3" w:rsidP="00A07ED3">
      <w:pPr>
        <w:ind w:left="720"/>
      </w:pPr>
    </w:p>
    <w:p w:rsidR="00EE765A" w:rsidRDefault="00EE765A" w:rsidP="00EE765A">
      <w:pPr>
        <w:numPr>
          <w:ilvl w:val="0"/>
          <w:numId w:val="10"/>
        </w:numPr>
      </w:pPr>
      <w:r>
        <w:t>Describe the necessity for observations and characterization of patterns to understand the invisible</w:t>
      </w:r>
    </w:p>
    <w:p w:rsidR="00EE765A" w:rsidRDefault="00EE765A" w:rsidP="00EE765A">
      <w:pPr>
        <w:numPr>
          <w:ilvl w:val="0"/>
          <w:numId w:val="10"/>
        </w:numPr>
      </w:pPr>
      <w:r>
        <w:t>Describe how organization/categorization can predict the unknown</w:t>
      </w:r>
    </w:p>
    <w:p w:rsidR="00EE765A" w:rsidRDefault="00EE765A" w:rsidP="00EE765A">
      <w:pPr>
        <w:numPr>
          <w:ilvl w:val="0"/>
          <w:numId w:val="10"/>
        </w:numPr>
      </w:pPr>
      <w:r>
        <w:t>Explain the value of comparing and contrasting to learn about how and why something works as it does.</w:t>
      </w:r>
    </w:p>
    <w:p w:rsidR="00EE765A" w:rsidRDefault="00EE765A" w:rsidP="00EE765A">
      <w:pPr>
        <w:numPr>
          <w:ilvl w:val="0"/>
          <w:numId w:val="10"/>
        </w:numPr>
      </w:pPr>
      <w:r>
        <w:t>Describe the value of a model regardless of whether it models the phenomena exactly.</w:t>
      </w:r>
    </w:p>
    <w:p w:rsidR="00EE765A" w:rsidRDefault="00EE765A" w:rsidP="00EE765A">
      <w:pPr>
        <w:numPr>
          <w:ilvl w:val="0"/>
          <w:numId w:val="10"/>
        </w:numPr>
      </w:pPr>
      <w:r>
        <w:t>Provide examples of scientific contributions that did not involve experimentation</w:t>
      </w:r>
    </w:p>
    <w:p w:rsidR="00EE765A" w:rsidRDefault="00EE765A" w:rsidP="00EE765A">
      <w:pPr>
        <w:numPr>
          <w:ilvl w:val="0"/>
          <w:numId w:val="10"/>
        </w:numPr>
      </w:pPr>
      <w:r>
        <w:t>Determine the tools used by a certain type of scientist</w:t>
      </w:r>
    </w:p>
    <w:p w:rsidR="00EE765A" w:rsidRDefault="00EE765A" w:rsidP="00EE765A">
      <w:pPr>
        <w:numPr>
          <w:ilvl w:val="0"/>
          <w:numId w:val="10"/>
        </w:numPr>
      </w:pPr>
      <w:r>
        <w:t>Describe the activities that a given type of scientist engages in during a typical day.</w:t>
      </w:r>
    </w:p>
    <w:p w:rsidR="00A07ED3" w:rsidRDefault="00A07ED3" w:rsidP="00A07ED3">
      <w:pPr>
        <w:ind w:left="720"/>
      </w:pPr>
    </w:p>
    <w:p w:rsidR="00A07ED3" w:rsidRDefault="00A07ED3" w:rsidP="00A07ED3">
      <w:pPr>
        <w:numPr>
          <w:ilvl w:val="0"/>
          <w:numId w:val="10"/>
        </w:numPr>
      </w:pPr>
      <w:r>
        <w:t xml:space="preserve">Describe how a person becomes an expert.  </w:t>
      </w:r>
    </w:p>
    <w:p w:rsidR="00A07ED3" w:rsidRPr="00FB181E" w:rsidRDefault="00A07ED3" w:rsidP="00A07ED3">
      <w:pPr>
        <w:numPr>
          <w:ilvl w:val="0"/>
          <w:numId w:val="10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distinguish</w:t>
      </w:r>
      <w:proofErr w:type="gramEnd"/>
      <w:r w:rsidRPr="00FB181E">
        <w:rPr>
          <w:rFonts w:ascii="Calibri" w:hAnsi="Calibri"/>
        </w:rPr>
        <w:t xml:space="preserve"> effortful practice</w:t>
      </w:r>
      <w:r>
        <w:rPr>
          <w:rFonts w:ascii="Calibri" w:hAnsi="Calibri"/>
        </w:rPr>
        <w:t xml:space="preserve"> from regular practice</w:t>
      </w:r>
      <w:r w:rsidRPr="00FB181E">
        <w:rPr>
          <w:rFonts w:ascii="Calibri" w:hAnsi="Calibri"/>
        </w:rPr>
        <w:t xml:space="preserve"> and its necessity in becoming an expert. </w:t>
      </w:r>
    </w:p>
    <w:p w:rsidR="00A07ED3" w:rsidRDefault="00A07ED3" w:rsidP="00A07ED3">
      <w:pPr>
        <w:ind w:left="720"/>
      </w:pPr>
    </w:p>
    <w:p w:rsidR="00EE765A" w:rsidRDefault="00EE765A" w:rsidP="00EE765A">
      <w:pPr>
        <w:numPr>
          <w:ilvl w:val="0"/>
          <w:numId w:val="10"/>
        </w:numPr>
      </w:pPr>
      <w:r>
        <w:t>Recognize science vs. pseudoscience</w:t>
      </w:r>
    </w:p>
    <w:p w:rsidR="00A07ED3" w:rsidRDefault="00A07ED3" w:rsidP="00A07ED3"/>
    <w:p w:rsidR="00A07ED3" w:rsidRDefault="00A07ED3" w:rsidP="00A07ED3"/>
    <w:p w:rsidR="00A07ED3" w:rsidRDefault="00A07ED3" w:rsidP="00A07ED3"/>
    <w:p w:rsidR="00FC208C" w:rsidRDefault="00FC208C" w:rsidP="00A07ED3">
      <w:pPr>
        <w:pStyle w:val="ListParagraph"/>
        <w:numPr>
          <w:ilvl w:val="0"/>
          <w:numId w:val="10"/>
        </w:numPr>
        <w:ind w:left="360"/>
      </w:pPr>
      <w:r>
        <w:lastRenderedPageBreak/>
        <w:t>Apply the ideas of pseudoscience to a scientific claim to identify if and specifically why it’s pseudoscience. To be pseudoscience some, not necessarily all of the criteria below are required; however, it must claim to be science to be considered pseudoscience.</w:t>
      </w:r>
      <w:r>
        <w:tab/>
      </w:r>
    </w:p>
    <w:p w:rsidR="00A07ED3" w:rsidRDefault="00A07ED3" w:rsidP="00A07ED3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208C" w:rsidRPr="00DA6887" w:rsidTr="009E3FE2">
        <w:tc>
          <w:tcPr>
            <w:tcW w:w="4788" w:type="dxa"/>
          </w:tcPr>
          <w:p w:rsidR="00FC208C" w:rsidRPr="00DA6887" w:rsidRDefault="00FC208C" w:rsidP="009E3FE2">
            <w:pPr>
              <w:rPr>
                <w:b/>
              </w:rPr>
            </w:pPr>
            <w:r w:rsidRPr="00DA6887">
              <w:rPr>
                <w:b/>
              </w:rPr>
              <w:t>Real science</w:t>
            </w:r>
          </w:p>
        </w:tc>
        <w:tc>
          <w:tcPr>
            <w:tcW w:w="4788" w:type="dxa"/>
          </w:tcPr>
          <w:p w:rsidR="00FC208C" w:rsidRPr="00DA6887" w:rsidRDefault="00FC208C" w:rsidP="009E3FE2">
            <w:pPr>
              <w:rPr>
                <w:b/>
              </w:rPr>
            </w:pPr>
            <w:proofErr w:type="spellStart"/>
            <w:r w:rsidRPr="00DA6887">
              <w:rPr>
                <w:b/>
              </w:rPr>
              <w:t>Psuedoscience</w:t>
            </w:r>
            <w:proofErr w:type="spellEnd"/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Ideas change over time and build on prior knowledge – old knowledge is not discarded</w:t>
            </w:r>
          </w:p>
        </w:tc>
        <w:tc>
          <w:tcPr>
            <w:tcW w:w="4788" w:type="dxa"/>
          </w:tcPr>
          <w:p w:rsidR="00FC208C" w:rsidRDefault="00FC208C" w:rsidP="009E3FE2">
            <w:r>
              <w:t>Static or randomly changing ideas</w:t>
            </w:r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Goal is to achieve some coherent understanding of our observations.</w:t>
            </w:r>
          </w:p>
        </w:tc>
        <w:tc>
          <w:tcPr>
            <w:tcW w:w="4788" w:type="dxa"/>
          </w:tcPr>
          <w:p w:rsidR="00FC208C" w:rsidRDefault="00FC208C" w:rsidP="009E3FE2">
            <w:r>
              <w:t>Vague mechanisms to acquire understanding</w:t>
            </w:r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Rigorous logic, a strict chain of deductive reasoning with no gaps or weak spots.</w:t>
            </w:r>
          </w:p>
        </w:tc>
        <w:tc>
          <w:tcPr>
            <w:tcW w:w="4788" w:type="dxa"/>
          </w:tcPr>
          <w:p w:rsidR="00FC208C" w:rsidRDefault="00FC208C" w:rsidP="009E3FE2">
            <w:r>
              <w:t>Loosely connected thoughts</w:t>
            </w:r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A new idea is usually presumed wrong until sufficient evidence shows that it’s right.</w:t>
            </w:r>
          </w:p>
        </w:tc>
        <w:tc>
          <w:tcPr>
            <w:tcW w:w="4788" w:type="dxa"/>
          </w:tcPr>
          <w:p w:rsidR="00FC208C" w:rsidRDefault="00FC208C" w:rsidP="009E3FE2">
            <w:r>
              <w:t>Lack of organized skepticism. In fact, it’s forbidden.</w:t>
            </w:r>
          </w:p>
        </w:tc>
      </w:tr>
      <w:tr w:rsidR="00FC208C" w:rsidTr="009E3FE2">
        <w:tc>
          <w:tcPr>
            <w:tcW w:w="4788" w:type="dxa"/>
          </w:tcPr>
          <w:p w:rsidR="00FC208C" w:rsidRDefault="00FC208C" w:rsidP="009E3FE2">
            <w:r>
              <w:t>Evidence virtually always builds on prior work.</w:t>
            </w:r>
          </w:p>
        </w:tc>
        <w:tc>
          <w:tcPr>
            <w:tcW w:w="4788" w:type="dxa"/>
          </w:tcPr>
          <w:p w:rsidR="00FC208C" w:rsidRDefault="00FC208C" w:rsidP="009E3FE2">
            <w:r>
              <w:t>Disregard of established results</w:t>
            </w:r>
          </w:p>
        </w:tc>
      </w:tr>
    </w:tbl>
    <w:p w:rsidR="00894BEF" w:rsidRDefault="00894BEF" w:rsidP="002D317F">
      <w:pPr>
        <w:rPr>
          <w:bCs/>
        </w:rPr>
      </w:pPr>
    </w:p>
    <w:p w:rsidR="00A07ED3" w:rsidRDefault="00A07ED3" w:rsidP="002D317F">
      <w:pPr>
        <w:rPr>
          <w:bCs/>
        </w:rPr>
      </w:pPr>
    </w:p>
    <w:p w:rsidR="00BF72B4" w:rsidRDefault="00BF72B4" w:rsidP="00BF72B4">
      <w:pPr>
        <w:pStyle w:val="ListParagraph"/>
        <w:numPr>
          <w:ilvl w:val="0"/>
          <w:numId w:val="16"/>
        </w:numPr>
        <w:rPr>
          <w:bCs/>
        </w:rPr>
      </w:pPr>
      <w:r w:rsidRPr="00BF72B4">
        <w:rPr>
          <w:bCs/>
        </w:rPr>
        <w:t xml:space="preserve">Rate the Quality of Evidence </w:t>
      </w:r>
      <w:r w:rsidR="00A07ED3">
        <w:rPr>
          <w:bCs/>
        </w:rPr>
        <w:t xml:space="preserve">used to support an argument </w:t>
      </w:r>
      <w:r w:rsidRPr="00BF72B4">
        <w:rPr>
          <w:bCs/>
        </w:rPr>
        <w:t>based on its level of public verifiability.</w:t>
      </w:r>
    </w:p>
    <w:p w:rsidR="00A07ED3" w:rsidRPr="00BF72B4" w:rsidRDefault="00A07ED3" w:rsidP="00A07ED3">
      <w:pPr>
        <w:pStyle w:val="ListParagraph"/>
        <w:ind w:left="360"/>
        <w:rPr>
          <w:bCs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F72B4" w:rsidRPr="00D11D61" w:rsidTr="00237A77">
        <w:trPr>
          <w:trHeight w:val="530"/>
        </w:trPr>
        <w:tc>
          <w:tcPr>
            <w:tcW w:w="9576" w:type="dxa"/>
            <w:gridSpan w:val="3"/>
            <w:vAlign w:val="center"/>
          </w:tcPr>
          <w:p w:rsidR="00BF72B4" w:rsidRDefault="00BF72B4" w:rsidP="00237A77">
            <w:pPr>
              <w:jc w:val="center"/>
              <w:rPr>
                <w:b/>
                <w:sz w:val="28"/>
                <w:szCs w:val="28"/>
              </w:rPr>
            </w:pPr>
            <w:r w:rsidRPr="004B43FC">
              <w:rPr>
                <w:b/>
                <w:sz w:val="28"/>
                <w:szCs w:val="28"/>
              </w:rPr>
              <w:t>Quality of Evidence – Level of Public Verifiability</w:t>
            </w:r>
          </w:p>
          <w:p w:rsidR="00BF72B4" w:rsidRPr="004B3AA3" w:rsidRDefault="00BF72B4" w:rsidP="00237A77">
            <w:pPr>
              <w:jc w:val="center"/>
              <w:rPr>
                <w:sz w:val="16"/>
                <w:szCs w:val="16"/>
              </w:rPr>
            </w:pPr>
            <w:r w:rsidRPr="004B3AA3">
              <w:rPr>
                <w:sz w:val="16"/>
                <w:szCs w:val="16"/>
              </w:rPr>
              <w:t>(Wendy Adams and Joe Elkins</w:t>
            </w:r>
            <w:r>
              <w:rPr>
                <w:sz w:val="16"/>
                <w:szCs w:val="16"/>
              </w:rPr>
              <w:t>, University of Northern Colorado</w:t>
            </w:r>
            <w:r w:rsidRPr="004B3AA3">
              <w:rPr>
                <w:sz w:val="16"/>
                <w:szCs w:val="16"/>
              </w:rPr>
              <w:t xml:space="preserve"> adapted from Browne and </w:t>
            </w:r>
            <w:proofErr w:type="spellStart"/>
            <w:r w:rsidRPr="004B3AA3">
              <w:rPr>
                <w:sz w:val="16"/>
                <w:szCs w:val="16"/>
              </w:rPr>
              <w:t>Keeley</w:t>
            </w:r>
            <w:proofErr w:type="spellEnd"/>
            <w:r w:rsidRPr="004B3AA3">
              <w:rPr>
                <w:sz w:val="16"/>
                <w:szCs w:val="16"/>
              </w:rPr>
              <w:t>)</w:t>
            </w:r>
          </w:p>
        </w:tc>
      </w:tr>
      <w:tr w:rsidR="00BF72B4" w:rsidRPr="00D11D61" w:rsidTr="00237A77">
        <w:tc>
          <w:tcPr>
            <w:tcW w:w="3192" w:type="dxa"/>
          </w:tcPr>
          <w:p w:rsidR="00BF72B4" w:rsidRPr="00D11D61" w:rsidRDefault="00BF72B4" w:rsidP="00237A77">
            <w:pPr>
              <w:jc w:val="center"/>
              <w:rPr>
                <w:b/>
              </w:rPr>
            </w:pPr>
            <w:r w:rsidRPr="00D11D61">
              <w:rPr>
                <w:b/>
              </w:rPr>
              <w:t>Low</w:t>
            </w:r>
          </w:p>
        </w:tc>
        <w:tc>
          <w:tcPr>
            <w:tcW w:w="3192" w:type="dxa"/>
          </w:tcPr>
          <w:p w:rsidR="00BF72B4" w:rsidRPr="00D11D61" w:rsidRDefault="00BF72B4" w:rsidP="00237A77">
            <w:pPr>
              <w:jc w:val="center"/>
              <w:rPr>
                <w:b/>
              </w:rPr>
            </w:pPr>
            <w:r w:rsidRPr="00D11D61">
              <w:rPr>
                <w:b/>
              </w:rPr>
              <w:t>Med</w:t>
            </w:r>
          </w:p>
        </w:tc>
        <w:tc>
          <w:tcPr>
            <w:tcW w:w="3192" w:type="dxa"/>
          </w:tcPr>
          <w:p w:rsidR="00BF72B4" w:rsidRPr="00D11D61" w:rsidRDefault="00BF72B4" w:rsidP="00237A77">
            <w:pPr>
              <w:jc w:val="center"/>
              <w:rPr>
                <w:b/>
              </w:rPr>
            </w:pPr>
            <w:r w:rsidRPr="00D11D61">
              <w:rPr>
                <w:b/>
              </w:rPr>
              <w:t>High</w:t>
            </w:r>
          </w:p>
        </w:tc>
      </w:tr>
      <w:tr w:rsidR="00BF72B4" w:rsidTr="00237A77">
        <w:tc>
          <w:tcPr>
            <w:tcW w:w="3192" w:type="dxa"/>
          </w:tcPr>
          <w:p w:rsidR="00BF72B4" w:rsidRDefault="00BF72B4" w:rsidP="00237A77">
            <w:r>
              <w:t>Personal observation</w:t>
            </w:r>
          </w:p>
        </w:tc>
        <w:tc>
          <w:tcPr>
            <w:tcW w:w="3192" w:type="dxa"/>
          </w:tcPr>
          <w:p w:rsidR="00BF72B4" w:rsidRDefault="00BF72B4" w:rsidP="00237A77">
            <w:r>
              <w:t>Analogy</w:t>
            </w:r>
          </w:p>
        </w:tc>
        <w:tc>
          <w:tcPr>
            <w:tcW w:w="3192" w:type="dxa"/>
          </w:tcPr>
          <w:p w:rsidR="00BF72B4" w:rsidRDefault="00BF72B4" w:rsidP="00237A77">
            <w:r>
              <w:t>Peer-reviewed study</w:t>
            </w:r>
          </w:p>
        </w:tc>
      </w:tr>
      <w:tr w:rsidR="00BF72B4" w:rsidTr="00237A77">
        <w:tc>
          <w:tcPr>
            <w:tcW w:w="3192" w:type="dxa"/>
          </w:tcPr>
          <w:p w:rsidR="00BF72B4" w:rsidRDefault="00BF72B4" w:rsidP="00237A77">
            <w:r>
              <w:t xml:space="preserve">Personal Testimony </w:t>
            </w:r>
          </w:p>
        </w:tc>
        <w:tc>
          <w:tcPr>
            <w:tcW w:w="3192" w:type="dxa"/>
          </w:tcPr>
          <w:p w:rsidR="00BF72B4" w:rsidRDefault="00BF72B4" w:rsidP="00237A77">
            <w:r>
              <w:t>Appeal to authority</w:t>
            </w:r>
          </w:p>
        </w:tc>
        <w:tc>
          <w:tcPr>
            <w:tcW w:w="3192" w:type="dxa"/>
          </w:tcPr>
          <w:p w:rsidR="00BF72B4" w:rsidRDefault="00BF72B4" w:rsidP="00237A77">
            <w:r>
              <w:t>Survey</w:t>
            </w:r>
          </w:p>
        </w:tc>
      </w:tr>
      <w:tr w:rsidR="00BF72B4" w:rsidTr="00237A77">
        <w:tc>
          <w:tcPr>
            <w:tcW w:w="3192" w:type="dxa"/>
          </w:tcPr>
          <w:p w:rsidR="00BF72B4" w:rsidRDefault="00BF72B4" w:rsidP="00237A77">
            <w:r>
              <w:t>Personal Experience</w:t>
            </w:r>
          </w:p>
        </w:tc>
        <w:tc>
          <w:tcPr>
            <w:tcW w:w="3192" w:type="dxa"/>
          </w:tcPr>
          <w:p w:rsidR="00BF72B4" w:rsidRDefault="00BF72B4" w:rsidP="00237A77">
            <w:r>
              <w:t>Case Study</w:t>
            </w:r>
          </w:p>
        </w:tc>
        <w:tc>
          <w:tcPr>
            <w:tcW w:w="3192" w:type="dxa"/>
          </w:tcPr>
          <w:p w:rsidR="00BF72B4" w:rsidRDefault="00BF72B4" w:rsidP="00237A77">
            <w:r>
              <w:t>Statistics</w:t>
            </w:r>
          </w:p>
        </w:tc>
      </w:tr>
      <w:tr w:rsidR="00BF72B4" w:rsidTr="00237A77">
        <w:tc>
          <w:tcPr>
            <w:tcW w:w="3192" w:type="dxa"/>
          </w:tcPr>
          <w:p w:rsidR="00BF72B4" w:rsidRDefault="00BF72B4" w:rsidP="00237A77">
            <w:r>
              <w:t>Intuition</w:t>
            </w:r>
          </w:p>
        </w:tc>
        <w:tc>
          <w:tcPr>
            <w:tcW w:w="3192" w:type="dxa"/>
          </w:tcPr>
          <w:p w:rsidR="00BF72B4" w:rsidRDefault="00BF72B4" w:rsidP="00237A77"/>
        </w:tc>
        <w:tc>
          <w:tcPr>
            <w:tcW w:w="3192" w:type="dxa"/>
          </w:tcPr>
          <w:p w:rsidR="00BF72B4" w:rsidRDefault="00BF72B4" w:rsidP="00237A77">
            <w:r>
              <w:t>Meta-analysis of peer-reviewed studies</w:t>
            </w:r>
          </w:p>
        </w:tc>
      </w:tr>
    </w:tbl>
    <w:p w:rsidR="00BF72B4" w:rsidRDefault="00BF72B4" w:rsidP="002D317F">
      <w:pPr>
        <w:rPr>
          <w:bCs/>
        </w:rPr>
      </w:pPr>
    </w:p>
    <w:p w:rsidR="00C46CD0" w:rsidRPr="000A0355" w:rsidRDefault="00C46CD0" w:rsidP="002D317F">
      <w:pPr>
        <w:rPr>
          <w:b/>
          <w:bCs/>
          <w:sz w:val="24"/>
          <w:szCs w:val="24"/>
        </w:rPr>
      </w:pPr>
      <w:proofErr w:type="gramStart"/>
      <w:r w:rsidRPr="000A0355">
        <w:rPr>
          <w:b/>
          <w:bCs/>
          <w:sz w:val="24"/>
          <w:szCs w:val="24"/>
        </w:rPr>
        <w:t>Content Goals.</w:t>
      </w:r>
      <w:proofErr w:type="gramEnd"/>
    </w:p>
    <w:p w:rsidR="00C46CD0" w:rsidRDefault="00C46CD0" w:rsidP="002D317F">
      <w:pPr>
        <w:rPr>
          <w:bCs/>
        </w:rPr>
      </w:pPr>
    </w:p>
    <w:p w:rsidR="005F748D" w:rsidRPr="000A0355" w:rsidRDefault="000A0355" w:rsidP="002D317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Basic </w:t>
      </w:r>
      <w:r w:rsidR="00160B29">
        <w:rPr>
          <w:bCs/>
          <w:sz w:val="24"/>
          <w:szCs w:val="24"/>
        </w:rPr>
        <w:t>Inheritance</w:t>
      </w:r>
    </w:p>
    <w:p w:rsidR="00A34A8D" w:rsidRDefault="00A34A8D" w:rsidP="002D317F">
      <w:pPr>
        <w:rPr>
          <w:bCs/>
        </w:rPr>
      </w:pPr>
      <w:r>
        <w:rPr>
          <w:bCs/>
        </w:rPr>
        <w:t>Students will be able to:</w:t>
      </w:r>
    </w:p>
    <w:p w:rsidR="005F748D" w:rsidRPr="000A3A96" w:rsidRDefault="005F748D" w:rsidP="00894BEF">
      <w:pPr>
        <w:numPr>
          <w:ilvl w:val="0"/>
          <w:numId w:val="10"/>
        </w:numPr>
      </w:pPr>
      <w:proofErr w:type="gramStart"/>
      <w:r w:rsidRPr="000A3A96">
        <w:t>explain</w:t>
      </w:r>
      <w:proofErr w:type="gramEnd"/>
      <w:r w:rsidRPr="000A3A96">
        <w:t xml:space="preserve"> the difference between mitosis and meiosis.</w:t>
      </w:r>
    </w:p>
    <w:p w:rsidR="005F748D" w:rsidRPr="000A3A96" w:rsidRDefault="005F748D" w:rsidP="00894BEF">
      <w:pPr>
        <w:numPr>
          <w:ilvl w:val="0"/>
          <w:numId w:val="10"/>
        </w:numPr>
      </w:pPr>
      <w:r w:rsidRPr="000A3A96">
        <w:t>describe why meiosis is necessary to create gametes (eggs and sperm)</w:t>
      </w:r>
    </w:p>
    <w:p w:rsidR="005F748D" w:rsidRPr="000A3A96" w:rsidRDefault="005F748D" w:rsidP="00894BEF">
      <w:pPr>
        <w:numPr>
          <w:ilvl w:val="0"/>
          <w:numId w:val="10"/>
        </w:numPr>
      </w:pPr>
      <w:proofErr w:type="gramStart"/>
      <w:r w:rsidRPr="000A3A96">
        <w:t>describe</w:t>
      </w:r>
      <w:proofErr w:type="gramEnd"/>
      <w:r w:rsidRPr="000A3A96">
        <w:t xml:space="preserve"> simple inheritance and calculate the probability of particular traits showing up in offspring.</w:t>
      </w:r>
    </w:p>
    <w:p w:rsidR="005F748D" w:rsidRPr="000A3A96" w:rsidRDefault="005F748D" w:rsidP="00894BEF">
      <w:pPr>
        <w:numPr>
          <w:ilvl w:val="0"/>
          <w:numId w:val="10"/>
        </w:numPr>
      </w:pPr>
      <w:proofErr w:type="gramStart"/>
      <w:r w:rsidRPr="000A3A96">
        <w:t>explain</w:t>
      </w:r>
      <w:proofErr w:type="gramEnd"/>
      <w:r w:rsidRPr="000A3A96">
        <w:t xml:space="preserve"> how certain diseases and genetic defects can occur in newborns.</w:t>
      </w:r>
    </w:p>
    <w:p w:rsidR="00632BA2" w:rsidRDefault="00632BA2" w:rsidP="00894BEF">
      <w:pPr>
        <w:numPr>
          <w:ilvl w:val="0"/>
          <w:numId w:val="10"/>
        </w:numPr>
      </w:pPr>
      <w:proofErr w:type="gramStart"/>
      <w:r>
        <w:t>explain</w:t>
      </w:r>
      <w:proofErr w:type="gramEnd"/>
      <w:r>
        <w:t xml:space="preserve"> what stem cells are, their purpose and where they exist.</w:t>
      </w:r>
    </w:p>
    <w:p w:rsidR="00894BEF" w:rsidRDefault="00894BEF" w:rsidP="00894BEF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describe the basic process of </w:t>
      </w:r>
      <w:proofErr w:type="spellStart"/>
      <w:r>
        <w:rPr>
          <w:bCs/>
        </w:rPr>
        <w:t>invitro</w:t>
      </w:r>
      <w:proofErr w:type="spellEnd"/>
      <w:r>
        <w:rPr>
          <w:bCs/>
        </w:rPr>
        <w:t xml:space="preserve"> fertilization (IFV) and genetic testing</w:t>
      </w:r>
    </w:p>
    <w:p w:rsidR="00894BEF" w:rsidRDefault="00894BEF" w:rsidP="00894BEF">
      <w:pPr>
        <w:pStyle w:val="ListParagraph"/>
        <w:numPr>
          <w:ilvl w:val="0"/>
          <w:numId w:val="10"/>
        </w:numPr>
        <w:rPr>
          <w:bCs/>
        </w:rPr>
      </w:pPr>
      <w:proofErr w:type="gramStart"/>
      <w:r>
        <w:rPr>
          <w:bCs/>
        </w:rPr>
        <w:t>describe</w:t>
      </w:r>
      <w:proofErr w:type="gramEnd"/>
      <w:r>
        <w:rPr>
          <w:bCs/>
        </w:rPr>
        <w:t xml:space="preserve"> how the two different types of twin babies can come about – fraternal and identical.</w:t>
      </w:r>
    </w:p>
    <w:p w:rsidR="005F748D" w:rsidRDefault="005F748D" w:rsidP="002D317F">
      <w:pPr>
        <w:rPr>
          <w:bCs/>
        </w:rPr>
      </w:pPr>
    </w:p>
    <w:p w:rsidR="005F748D" w:rsidRPr="000A0355" w:rsidRDefault="00894BEF" w:rsidP="002D317F">
      <w:pPr>
        <w:rPr>
          <w:bCs/>
          <w:sz w:val="24"/>
          <w:szCs w:val="24"/>
        </w:rPr>
      </w:pPr>
      <w:r w:rsidRPr="000A0355">
        <w:rPr>
          <w:bCs/>
          <w:sz w:val="24"/>
          <w:szCs w:val="24"/>
        </w:rPr>
        <w:t>Earthquakes</w:t>
      </w:r>
    </w:p>
    <w:p w:rsidR="00A34A8D" w:rsidRDefault="00A34A8D" w:rsidP="00A34A8D">
      <w:pPr>
        <w:rPr>
          <w:bCs/>
        </w:rPr>
      </w:pPr>
      <w:r>
        <w:rPr>
          <w:bCs/>
        </w:rPr>
        <w:t>Students will be able to:</w:t>
      </w:r>
    </w:p>
    <w:p w:rsidR="00894BEF" w:rsidRDefault="00894BEF" w:rsidP="00894BEF">
      <w:pPr>
        <w:pStyle w:val="ListParagraph"/>
        <w:numPr>
          <w:ilvl w:val="0"/>
          <w:numId w:val="11"/>
        </w:numPr>
        <w:rPr>
          <w:bCs/>
        </w:rPr>
      </w:pPr>
      <w:proofErr w:type="gramStart"/>
      <w:r>
        <w:rPr>
          <w:bCs/>
        </w:rPr>
        <w:t>describe</w:t>
      </w:r>
      <w:proofErr w:type="gramEnd"/>
      <w:r>
        <w:rPr>
          <w:bCs/>
        </w:rPr>
        <w:t xml:space="preserve"> where earthquakes can be located and how it takes two pieces of information, the epicenter and the depth, to fully describe the location of the quake.</w:t>
      </w:r>
    </w:p>
    <w:p w:rsidR="00894BEF" w:rsidRDefault="00894BEF" w:rsidP="00894BEF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explain how and why earthquakes are not predictable</w:t>
      </w:r>
    </w:p>
    <w:p w:rsidR="00894BEF" w:rsidRDefault="00894BEF" w:rsidP="00894BEF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describe different types of deformation that rocks can experience due to stress and strain</w:t>
      </w:r>
    </w:p>
    <w:p w:rsidR="00894BEF" w:rsidRPr="00894BEF" w:rsidRDefault="00894BEF" w:rsidP="00894BEF">
      <w:pPr>
        <w:pStyle w:val="ListParagraph"/>
        <w:rPr>
          <w:bCs/>
        </w:rPr>
      </w:pPr>
    </w:p>
    <w:p w:rsidR="002D317F" w:rsidRPr="000A0355" w:rsidRDefault="00894BEF" w:rsidP="00894BEF">
      <w:pPr>
        <w:rPr>
          <w:bCs/>
          <w:sz w:val="24"/>
          <w:szCs w:val="24"/>
        </w:rPr>
      </w:pPr>
      <w:r w:rsidRPr="000A0355">
        <w:rPr>
          <w:bCs/>
          <w:sz w:val="24"/>
          <w:szCs w:val="24"/>
        </w:rPr>
        <w:lastRenderedPageBreak/>
        <w:t>Science</w:t>
      </w:r>
      <w:r w:rsidR="002D317F" w:rsidRPr="000A0355">
        <w:rPr>
          <w:bCs/>
          <w:sz w:val="24"/>
          <w:szCs w:val="24"/>
        </w:rPr>
        <w:t xml:space="preserve"> of Sound</w:t>
      </w:r>
    </w:p>
    <w:p w:rsidR="00A34A8D" w:rsidRDefault="00A34A8D" w:rsidP="00A34A8D">
      <w:pPr>
        <w:rPr>
          <w:bCs/>
        </w:rPr>
      </w:pPr>
      <w:r>
        <w:rPr>
          <w:bCs/>
        </w:rPr>
        <w:t>Students will be able to:</w:t>
      </w:r>
    </w:p>
    <w:p w:rsidR="00F128BC" w:rsidRDefault="00526AF9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identify the source of sound based on the idea that v</w:t>
      </w:r>
      <w:r w:rsidR="005B560E">
        <w:rPr>
          <w:bCs/>
        </w:rPr>
        <w:t xml:space="preserve">ibrations make sound </w:t>
      </w:r>
    </w:p>
    <w:p w:rsidR="005B560E" w:rsidRDefault="005B560E" w:rsidP="005B560E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Our throat vibrates to make voice</w:t>
      </w:r>
    </w:p>
    <w:p w:rsidR="005B560E" w:rsidRDefault="005B560E" w:rsidP="005B560E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 xml:space="preserve">Straw tip vibrates to make sound </w:t>
      </w:r>
    </w:p>
    <w:p w:rsidR="005B560E" w:rsidRDefault="005B560E" w:rsidP="005B560E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Plucked string vibrates to make sound</w:t>
      </w:r>
    </w:p>
    <w:p w:rsidR="00296742" w:rsidRPr="002D317F" w:rsidRDefault="00010FE0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Describe how s</w:t>
      </w:r>
      <w:r w:rsidR="00F128BC">
        <w:rPr>
          <w:bCs/>
        </w:rPr>
        <w:t xml:space="preserve">ound </w:t>
      </w:r>
      <w:r w:rsidR="002D317F" w:rsidRPr="002D317F">
        <w:rPr>
          <w:bCs/>
        </w:rPr>
        <w:t>travel</w:t>
      </w:r>
      <w:r w:rsidR="00F128BC">
        <w:rPr>
          <w:bCs/>
        </w:rPr>
        <w:t>s</w:t>
      </w:r>
      <w:r w:rsidR="002D317F" w:rsidRPr="002D317F">
        <w:rPr>
          <w:bCs/>
        </w:rPr>
        <w:t xml:space="preserve"> as sound waves</w:t>
      </w:r>
      <w:r w:rsidR="00F128BC">
        <w:rPr>
          <w:bCs/>
        </w:rPr>
        <w:t xml:space="preserve">  (not particles)</w:t>
      </w:r>
      <w:r>
        <w:rPr>
          <w:bCs/>
        </w:rPr>
        <w:t>, showing how sound waves travel through air molecules</w:t>
      </w:r>
    </w:p>
    <w:p w:rsidR="002D317F" w:rsidRPr="002D317F" w:rsidRDefault="00010FE0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Apply the idea that s</w:t>
      </w:r>
      <w:r w:rsidR="002D317F" w:rsidRPr="002D317F">
        <w:rPr>
          <w:bCs/>
        </w:rPr>
        <w:t xml:space="preserve">ound </w:t>
      </w:r>
      <w:r>
        <w:rPr>
          <w:bCs/>
        </w:rPr>
        <w:t>carrie</w:t>
      </w:r>
      <w:r w:rsidR="002D317F" w:rsidRPr="002D317F">
        <w:rPr>
          <w:bCs/>
        </w:rPr>
        <w:t>s energy</w:t>
      </w:r>
      <w:r>
        <w:rPr>
          <w:bCs/>
        </w:rPr>
        <w:t xml:space="preserve"> and it can be transferred to other objects or into other forms</w:t>
      </w:r>
    </w:p>
    <w:p w:rsidR="002D317F" w:rsidRPr="002D317F" w:rsidRDefault="00010FE0" w:rsidP="00E743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Define </w:t>
      </w:r>
      <w:r w:rsidR="002D317F" w:rsidRPr="002D317F">
        <w:rPr>
          <w:bCs/>
        </w:rPr>
        <w:t>pitch</w:t>
      </w:r>
      <w:r>
        <w:rPr>
          <w:bCs/>
        </w:rPr>
        <w:t xml:space="preserve"> and frequency and how they </w:t>
      </w:r>
      <w:proofErr w:type="gramStart"/>
      <w:r>
        <w:rPr>
          <w:bCs/>
        </w:rPr>
        <w:t>relates</w:t>
      </w:r>
      <w:proofErr w:type="gramEnd"/>
      <w:r>
        <w:rPr>
          <w:bCs/>
        </w:rPr>
        <w:t xml:space="preserve"> to treble and bass notes.</w:t>
      </w:r>
    </w:p>
    <w:p w:rsidR="004D331C" w:rsidRDefault="00010FE0" w:rsidP="00E743B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Describe natural frequency (</w:t>
      </w:r>
      <w:r w:rsidR="005E1F23" w:rsidRPr="002D317F">
        <w:rPr>
          <w:bCs/>
        </w:rPr>
        <w:t xml:space="preserve">The frequency an object </w:t>
      </w:r>
      <w:r w:rsidR="005B560E">
        <w:rPr>
          <w:bCs/>
        </w:rPr>
        <w:t>“</w:t>
      </w:r>
      <w:r w:rsidR="005E1F23" w:rsidRPr="002D317F">
        <w:rPr>
          <w:bCs/>
        </w:rPr>
        <w:t>likes</w:t>
      </w:r>
      <w:r w:rsidR="005B560E">
        <w:rPr>
          <w:bCs/>
        </w:rPr>
        <w:t>”</w:t>
      </w:r>
      <w:r w:rsidR="005E1F23" w:rsidRPr="002D317F">
        <w:rPr>
          <w:bCs/>
        </w:rPr>
        <w:t xml:space="preserve"> to vibrate at</w:t>
      </w:r>
      <w:r>
        <w:rPr>
          <w:bCs/>
        </w:rPr>
        <w:t>) and how it affects the sounds we hear from different instruments such as:</w:t>
      </w:r>
    </w:p>
    <w:p w:rsidR="00010FE0" w:rsidRDefault="005B560E" w:rsidP="00010FE0">
      <w:pPr>
        <w:pStyle w:val="ListParagraph"/>
        <w:numPr>
          <w:ilvl w:val="1"/>
          <w:numId w:val="7"/>
        </w:numPr>
        <w:rPr>
          <w:bCs/>
        </w:rPr>
      </w:pPr>
      <w:r w:rsidRPr="00010FE0">
        <w:rPr>
          <w:bCs/>
        </w:rPr>
        <w:t>Different lengths of straw “like” different frequencies</w:t>
      </w:r>
      <w:r w:rsidR="00010FE0" w:rsidRPr="00010FE0">
        <w:rPr>
          <w:bCs/>
        </w:rPr>
        <w:t xml:space="preserve"> so we hear a different note.</w:t>
      </w:r>
    </w:p>
    <w:p w:rsidR="00010FE0" w:rsidRDefault="00010FE0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Describe the three things that are required to make a musical instrument: 1. </w:t>
      </w:r>
      <w:proofErr w:type="gramStart"/>
      <w:r>
        <w:rPr>
          <w:bCs/>
        </w:rPr>
        <w:t>A</w:t>
      </w:r>
      <w:proofErr w:type="gramEnd"/>
      <w:r w:rsidR="00CB19E7" w:rsidRPr="00010FE0">
        <w:rPr>
          <w:bCs/>
        </w:rPr>
        <w:t xml:space="preserve"> source of vibration, way to change the pitch and a </w:t>
      </w:r>
      <w:r>
        <w:rPr>
          <w:bCs/>
        </w:rPr>
        <w:t xml:space="preserve">way to amplify the sound. </w:t>
      </w:r>
    </w:p>
    <w:p w:rsidR="00CB19E7" w:rsidRPr="00010FE0" w:rsidRDefault="00010FE0" w:rsidP="002D317F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Identify how sound is amplified in different instruments.  Either via a </w:t>
      </w:r>
      <w:r w:rsidR="00CB19E7" w:rsidRPr="00010FE0">
        <w:rPr>
          <w:bCs/>
        </w:rPr>
        <w:t>resonance chamber</w:t>
      </w:r>
      <w:r w:rsidR="005F748D" w:rsidRPr="00010FE0">
        <w:rPr>
          <w:bCs/>
        </w:rPr>
        <w:t xml:space="preserve"> or sympathetic vibration</w:t>
      </w:r>
      <w:r w:rsidR="00CB19E7" w:rsidRPr="00010FE0">
        <w:rPr>
          <w:bCs/>
        </w:rPr>
        <w:t>.</w:t>
      </w:r>
    </w:p>
    <w:p w:rsidR="002D317F" w:rsidRDefault="002D317F">
      <w:pPr>
        <w:rPr>
          <w:b/>
          <w:bCs/>
        </w:rPr>
      </w:pPr>
    </w:p>
    <w:p w:rsidR="00A34A8D" w:rsidRPr="00A34A8D" w:rsidRDefault="00A34A8D">
      <w:pPr>
        <w:rPr>
          <w:bCs/>
        </w:rPr>
      </w:pPr>
      <w:r w:rsidRPr="00A34A8D">
        <w:rPr>
          <w:bCs/>
        </w:rPr>
        <w:t>Students will be able to:</w:t>
      </w:r>
    </w:p>
    <w:p w:rsidR="002D317F" w:rsidRPr="002D317F" w:rsidRDefault="00010FE0">
      <w:pPr>
        <w:rPr>
          <w:bCs/>
        </w:rPr>
      </w:pPr>
      <w:r>
        <w:rPr>
          <w:bCs/>
        </w:rPr>
        <w:t xml:space="preserve">Describe the </w:t>
      </w:r>
      <w:r w:rsidRPr="000A0355">
        <w:rPr>
          <w:bCs/>
          <w:sz w:val="24"/>
          <w:szCs w:val="24"/>
        </w:rPr>
        <w:t>basic f</w:t>
      </w:r>
      <w:r w:rsidR="002D317F" w:rsidRPr="000A0355">
        <w:rPr>
          <w:bCs/>
          <w:sz w:val="24"/>
          <w:szCs w:val="24"/>
        </w:rPr>
        <w:t>unction of the ear</w:t>
      </w:r>
      <w:r>
        <w:rPr>
          <w:bCs/>
        </w:rPr>
        <w:t>:</w:t>
      </w:r>
    </w:p>
    <w:p w:rsidR="004D331C" w:rsidRPr="002D317F" w:rsidRDefault="002D317F" w:rsidP="002D317F">
      <w:pPr>
        <w:numPr>
          <w:ilvl w:val="0"/>
          <w:numId w:val="1"/>
        </w:numPr>
      </w:pPr>
      <w:r>
        <w:t>The ear</w:t>
      </w:r>
      <w:r w:rsidR="005C344A">
        <w:t xml:space="preserve"> flap</w:t>
      </w:r>
      <w:r>
        <w:t xml:space="preserve"> is</w:t>
      </w:r>
      <w:r w:rsidR="005E1F23" w:rsidRPr="002D317F">
        <w:t xml:space="preserve"> called the </w:t>
      </w:r>
      <w:proofErr w:type="spellStart"/>
      <w:r w:rsidR="005E1F23" w:rsidRPr="002D317F">
        <w:t>pinna</w:t>
      </w:r>
      <w:proofErr w:type="spellEnd"/>
      <w:r w:rsidR="005E1F23" w:rsidRPr="002D317F">
        <w:t xml:space="preserve"> and is used for </w:t>
      </w:r>
      <w:proofErr w:type="gramStart"/>
      <w:r w:rsidR="005E1F23" w:rsidRPr="002D317F">
        <w:t>funneling  sound</w:t>
      </w:r>
      <w:proofErr w:type="gramEnd"/>
      <w:r w:rsidR="005E1F23" w:rsidRPr="002D317F">
        <w:t xml:space="preserve"> into the ear.  </w:t>
      </w:r>
    </w:p>
    <w:p w:rsidR="004D331C" w:rsidRPr="002D317F" w:rsidRDefault="005C344A" w:rsidP="005C344A">
      <w:pPr>
        <w:numPr>
          <w:ilvl w:val="0"/>
          <w:numId w:val="1"/>
        </w:numPr>
      </w:pPr>
      <w:r>
        <w:t xml:space="preserve">sound waves travel into the ear and through the inner ear into the cochlea </w:t>
      </w:r>
    </w:p>
    <w:p w:rsidR="004D331C" w:rsidRPr="002D317F" w:rsidRDefault="005E1F23" w:rsidP="002D317F">
      <w:pPr>
        <w:numPr>
          <w:ilvl w:val="0"/>
          <w:numId w:val="1"/>
        </w:numPr>
      </w:pPr>
      <w:r w:rsidRPr="002D317F">
        <w:t>The cochlea is filled with thousands of tiny sensors called hair cells</w:t>
      </w:r>
    </w:p>
    <w:p w:rsidR="004D331C" w:rsidRPr="002D317F" w:rsidRDefault="005E1F23" w:rsidP="002D317F">
      <w:pPr>
        <w:numPr>
          <w:ilvl w:val="0"/>
          <w:numId w:val="1"/>
        </w:numPr>
      </w:pPr>
      <w:r w:rsidRPr="002D317F">
        <w:t xml:space="preserve">These hair cells turn vibrations into electrical signals that are sent to the brain and the brain interprets the source of the sound (piano vs. a guitar). </w:t>
      </w:r>
    </w:p>
    <w:p w:rsidR="00F128BC" w:rsidRPr="002D317F" w:rsidRDefault="00F128BC" w:rsidP="00F128BC">
      <w:pPr>
        <w:numPr>
          <w:ilvl w:val="0"/>
          <w:numId w:val="1"/>
        </w:numPr>
      </w:pPr>
      <w:r w:rsidRPr="002D317F">
        <w:rPr>
          <w:bCs/>
        </w:rPr>
        <w:t xml:space="preserve">Different parts of the cochlea resonate with certain frequencies.... </w:t>
      </w:r>
    </w:p>
    <w:p w:rsidR="00894BEF" w:rsidRPr="00894BEF" w:rsidRDefault="00F128BC" w:rsidP="00894BEF">
      <w:pPr>
        <w:ind w:left="720"/>
        <w:rPr>
          <w:bCs/>
        </w:rPr>
      </w:pPr>
      <w:r w:rsidRPr="002D317F">
        <w:rPr>
          <w:bCs/>
        </w:rPr>
        <w:t xml:space="preserve">Some like high pitches and some like low </w:t>
      </w:r>
      <w:proofErr w:type="gramStart"/>
      <w:r w:rsidRPr="002D317F">
        <w:rPr>
          <w:bCs/>
        </w:rPr>
        <w:t>pitches</w:t>
      </w:r>
      <w:proofErr w:type="gramEnd"/>
      <w:r w:rsidRPr="002D317F">
        <w:rPr>
          <w:bCs/>
        </w:rPr>
        <w:t>…</w:t>
      </w:r>
    </w:p>
    <w:p w:rsidR="00F128BC" w:rsidRDefault="002D317F" w:rsidP="002D317F">
      <w:pPr>
        <w:numPr>
          <w:ilvl w:val="0"/>
          <w:numId w:val="1"/>
        </w:numPr>
      </w:pPr>
      <w:r>
        <w:t>L</w:t>
      </w:r>
      <w:r w:rsidR="005E1F23" w:rsidRPr="002D317F">
        <w:t xml:space="preserve">istening to loud sounds for too long can damage the hair cells </w:t>
      </w:r>
    </w:p>
    <w:p w:rsidR="004D331C" w:rsidRDefault="00F128BC" w:rsidP="002D317F">
      <w:pPr>
        <w:numPr>
          <w:ilvl w:val="0"/>
          <w:numId w:val="1"/>
        </w:numPr>
      </w:pPr>
      <w:r>
        <w:t>Damaged hair cells</w:t>
      </w:r>
      <w:r w:rsidR="005E1F23" w:rsidRPr="002D317F">
        <w:t xml:space="preserve"> can’t be fixed.  </w:t>
      </w:r>
    </w:p>
    <w:p w:rsidR="002D317F" w:rsidRPr="000A0355" w:rsidRDefault="002D317F" w:rsidP="001568E5">
      <w:pPr>
        <w:ind w:left="720"/>
        <w:rPr>
          <w:sz w:val="24"/>
          <w:szCs w:val="24"/>
        </w:rPr>
      </w:pPr>
    </w:p>
    <w:p w:rsidR="00A34A8D" w:rsidRPr="000A0355" w:rsidRDefault="00A34A8D" w:rsidP="00A21342">
      <w:pPr>
        <w:spacing w:line="276" w:lineRule="auto"/>
        <w:rPr>
          <w:sz w:val="24"/>
          <w:szCs w:val="24"/>
        </w:rPr>
      </w:pPr>
      <w:r w:rsidRPr="000A0355">
        <w:rPr>
          <w:sz w:val="24"/>
          <w:szCs w:val="24"/>
        </w:rPr>
        <w:t>Conservation of Mass</w:t>
      </w:r>
    </w:p>
    <w:p w:rsidR="00EE765A" w:rsidRDefault="00A21342" w:rsidP="00EE765A">
      <w:pPr>
        <w:spacing w:line="276" w:lineRule="auto"/>
      </w:pPr>
      <w:r>
        <w:t xml:space="preserve">Students will be able to </w:t>
      </w:r>
    </w:p>
    <w:p w:rsidR="00EE765A" w:rsidRDefault="00A34A8D" w:rsidP="00EE765A">
      <w:pPr>
        <w:pStyle w:val="ListParagraph"/>
        <w:numPr>
          <w:ilvl w:val="0"/>
          <w:numId w:val="15"/>
        </w:numPr>
        <w:spacing w:after="200" w:line="276" w:lineRule="auto"/>
      </w:pPr>
      <w:proofErr w:type="gramStart"/>
      <w:r>
        <w:t>describe</w:t>
      </w:r>
      <w:proofErr w:type="gramEnd"/>
      <w:r>
        <w:t xml:space="preserve"> </w:t>
      </w:r>
      <w:r w:rsidR="00A21342">
        <w:t>how</w:t>
      </w:r>
      <w:r w:rsidR="00EE765A">
        <w:t xml:space="preserve"> mass comes into plants to form the plant material.</w:t>
      </w:r>
    </w:p>
    <w:p w:rsidR="00A34A8D" w:rsidRDefault="00A21342" w:rsidP="00EE765A">
      <w:pPr>
        <w:pStyle w:val="ListParagraph"/>
        <w:numPr>
          <w:ilvl w:val="0"/>
          <w:numId w:val="15"/>
        </w:numPr>
        <w:spacing w:after="200" w:line="276" w:lineRule="auto"/>
      </w:pPr>
      <w:proofErr w:type="gramStart"/>
      <w:r>
        <w:t>how</w:t>
      </w:r>
      <w:proofErr w:type="gramEnd"/>
      <w:r>
        <w:t xml:space="preserve"> mass exits humans or other animals when they lose weight. </w:t>
      </w:r>
    </w:p>
    <w:p w:rsidR="00A21342" w:rsidRPr="000A0355" w:rsidRDefault="00A34A8D" w:rsidP="00A21342">
      <w:pPr>
        <w:spacing w:line="276" w:lineRule="auto"/>
        <w:rPr>
          <w:sz w:val="24"/>
          <w:szCs w:val="24"/>
        </w:rPr>
      </w:pPr>
      <w:r w:rsidRPr="000A0355">
        <w:rPr>
          <w:sz w:val="24"/>
          <w:szCs w:val="24"/>
        </w:rPr>
        <w:t>Conservation of Energy</w:t>
      </w:r>
      <w:r w:rsidR="003F644C">
        <w:rPr>
          <w:sz w:val="24"/>
          <w:szCs w:val="24"/>
        </w:rPr>
        <w:t xml:space="preserve"> and metabolism</w:t>
      </w:r>
    </w:p>
    <w:p w:rsidR="00A21342" w:rsidRDefault="00A21342" w:rsidP="00A21342">
      <w:pPr>
        <w:spacing w:line="276" w:lineRule="auto"/>
      </w:pPr>
      <w:r>
        <w:t xml:space="preserve">Students will be able to </w:t>
      </w:r>
    </w:p>
    <w:p w:rsidR="00A21342" w:rsidRDefault="00A21342" w:rsidP="00A21342">
      <w:pPr>
        <w:pStyle w:val="ListParagraph"/>
        <w:numPr>
          <w:ilvl w:val="0"/>
          <w:numId w:val="13"/>
        </w:numPr>
        <w:spacing w:line="276" w:lineRule="auto"/>
      </w:pPr>
      <w:proofErr w:type="gramStart"/>
      <w:r>
        <w:t>apply</w:t>
      </w:r>
      <w:proofErr w:type="gramEnd"/>
      <w:r>
        <w:t xml:space="preserve"> the concepts of conservation of energy to systems, tracing different forms of energy as they are “used” and converted by plants, animals and other mechanisms.</w:t>
      </w:r>
    </w:p>
    <w:p w:rsidR="00A21342" w:rsidRDefault="00A21342" w:rsidP="00A21342">
      <w:pPr>
        <w:pStyle w:val="ListParagraph"/>
        <w:numPr>
          <w:ilvl w:val="0"/>
          <w:numId w:val="12"/>
        </w:numPr>
        <w:spacing w:after="200" w:line="276" w:lineRule="auto"/>
      </w:pPr>
      <w:r>
        <w:t>Identify energy conversions between kinetic and gravitational potential energy.</w:t>
      </w:r>
    </w:p>
    <w:p w:rsidR="000A0355" w:rsidRDefault="000A0355" w:rsidP="000A0355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 </w:t>
      </w:r>
      <w:proofErr w:type="gramStart"/>
      <w:r>
        <w:t>describe</w:t>
      </w:r>
      <w:proofErr w:type="gramEnd"/>
      <w:r>
        <w:t xml:space="preserve"> how scientists determine how many calories are contained in a type of food.</w:t>
      </w:r>
    </w:p>
    <w:p w:rsidR="000A0355" w:rsidRDefault="000A0355" w:rsidP="000A0355">
      <w:pPr>
        <w:pStyle w:val="ListParagraph"/>
        <w:numPr>
          <w:ilvl w:val="0"/>
          <w:numId w:val="12"/>
        </w:numPr>
        <w:spacing w:after="200" w:line="276" w:lineRule="auto"/>
      </w:pPr>
      <w:r>
        <w:t>explain which variables affect BMI and which do not (weight, height, body fat, age, gender)</w:t>
      </w:r>
    </w:p>
    <w:p w:rsidR="000A0355" w:rsidRDefault="000A0355" w:rsidP="000A0355">
      <w:pPr>
        <w:pStyle w:val="ListParagraph"/>
        <w:numPr>
          <w:ilvl w:val="0"/>
          <w:numId w:val="12"/>
        </w:numPr>
        <w:spacing w:after="200" w:line="276" w:lineRule="auto"/>
      </w:pPr>
      <w:proofErr w:type="gramStart"/>
      <w:r>
        <w:t>explain</w:t>
      </w:r>
      <w:proofErr w:type="gramEnd"/>
      <w:r>
        <w:t xml:space="preserve"> what BMI tells about a person including its limitations.</w:t>
      </w:r>
    </w:p>
    <w:p w:rsidR="000A0355" w:rsidRDefault="000A0355" w:rsidP="000A0355">
      <w:pPr>
        <w:pStyle w:val="ListParagraph"/>
        <w:numPr>
          <w:ilvl w:val="0"/>
          <w:numId w:val="12"/>
        </w:numPr>
        <w:spacing w:after="200" w:line="276" w:lineRule="auto"/>
      </w:pPr>
      <w:r>
        <w:lastRenderedPageBreak/>
        <w:t xml:space="preserve"> </w:t>
      </w:r>
      <w:proofErr w:type="gramStart"/>
      <w:r>
        <w:t>describe</w:t>
      </w:r>
      <w:proofErr w:type="gramEnd"/>
      <w:r>
        <w:t xml:space="preserve"> what a person can do to increase their heart’s strength and what affects strain on the heart.</w:t>
      </w:r>
    </w:p>
    <w:p w:rsidR="000A0355" w:rsidRDefault="000A0355" w:rsidP="000A0355">
      <w:pPr>
        <w:pStyle w:val="ListParagraph"/>
        <w:numPr>
          <w:ilvl w:val="0"/>
          <w:numId w:val="12"/>
        </w:numPr>
        <w:spacing w:after="200" w:line="276" w:lineRule="auto"/>
      </w:pPr>
      <w:r>
        <w:t xml:space="preserve"> </w:t>
      </w:r>
      <w:r w:rsidR="003F644C">
        <w:t xml:space="preserve">Identify if a given combination of diet and activity will cause a person to gain weight, lose weight or stay </w:t>
      </w:r>
      <w:r w:rsidR="005A5E45">
        <w:t>the same</w:t>
      </w:r>
      <w:r w:rsidR="003F644C">
        <w:t>.</w:t>
      </w:r>
    </w:p>
    <w:p w:rsidR="005A5E45" w:rsidRDefault="005A5E45" w:rsidP="0072021F">
      <w:pPr>
        <w:spacing w:after="200" w:line="276" w:lineRule="auto"/>
      </w:pPr>
      <w:r>
        <w:t>Quiz solutions:</w:t>
      </w:r>
    </w:p>
    <w:p w:rsidR="0072021F" w:rsidRDefault="00FF4DB5" w:rsidP="0072021F">
      <w:pPr>
        <w:spacing w:after="200" w:line="276" w:lineRule="auto"/>
      </w:pPr>
      <w:hyperlink r:id="rId5" w:history="1">
        <w:r w:rsidR="0072021F" w:rsidRPr="00E57078">
          <w:rPr>
            <w:rStyle w:val="Hyperlink"/>
          </w:rPr>
          <w:t>Quiz 2</w:t>
        </w:r>
      </w:hyperlink>
    </w:p>
    <w:p w:rsidR="0072021F" w:rsidRDefault="00FF4DB5" w:rsidP="0072021F">
      <w:pPr>
        <w:spacing w:after="200" w:line="276" w:lineRule="auto"/>
      </w:pPr>
      <w:hyperlink r:id="rId6" w:history="1">
        <w:r w:rsidR="0072021F" w:rsidRPr="00E57078">
          <w:rPr>
            <w:rStyle w:val="Hyperlink"/>
          </w:rPr>
          <w:t>Quiz 4</w:t>
        </w:r>
      </w:hyperlink>
    </w:p>
    <w:p w:rsidR="0072021F" w:rsidRDefault="00A07ED3" w:rsidP="0072021F">
      <w:pPr>
        <w:spacing w:after="200" w:line="276" w:lineRule="auto"/>
      </w:pPr>
      <w:hyperlink r:id="rId7" w:history="1">
        <w:r w:rsidR="0072021F" w:rsidRPr="00A07ED3">
          <w:rPr>
            <w:rStyle w:val="Hyperlink"/>
          </w:rPr>
          <w:t>Quiz</w:t>
        </w:r>
        <w:r w:rsidR="0072021F" w:rsidRPr="00A07ED3">
          <w:rPr>
            <w:rStyle w:val="Hyperlink"/>
          </w:rPr>
          <w:t xml:space="preserve"> </w:t>
        </w:r>
        <w:r w:rsidR="0072021F" w:rsidRPr="00A07ED3">
          <w:rPr>
            <w:rStyle w:val="Hyperlink"/>
          </w:rPr>
          <w:t>6</w:t>
        </w:r>
      </w:hyperlink>
    </w:p>
    <w:p w:rsidR="0072021F" w:rsidRDefault="00FF4DB5" w:rsidP="0072021F">
      <w:pPr>
        <w:spacing w:after="200" w:line="276" w:lineRule="auto"/>
      </w:pPr>
      <w:hyperlink r:id="rId8" w:history="1">
        <w:r w:rsidR="0072021F" w:rsidRPr="005A5E45">
          <w:rPr>
            <w:rStyle w:val="Hyperlink"/>
          </w:rPr>
          <w:t xml:space="preserve">Quiz </w:t>
        </w:r>
        <w:r w:rsidR="0072021F" w:rsidRPr="005A5E45">
          <w:rPr>
            <w:rStyle w:val="Hyperlink"/>
          </w:rPr>
          <w:t>8</w:t>
        </w:r>
      </w:hyperlink>
    </w:p>
    <w:p w:rsidR="0072021F" w:rsidRDefault="00FF4DB5" w:rsidP="0072021F">
      <w:pPr>
        <w:spacing w:after="200" w:line="276" w:lineRule="auto"/>
      </w:pPr>
      <w:hyperlink r:id="rId9" w:history="1">
        <w:r w:rsidR="0072021F" w:rsidRPr="005A5E45">
          <w:rPr>
            <w:rStyle w:val="Hyperlink"/>
          </w:rPr>
          <w:t xml:space="preserve">Quiz </w:t>
        </w:r>
        <w:r w:rsidR="0072021F" w:rsidRPr="005A5E45">
          <w:rPr>
            <w:rStyle w:val="Hyperlink"/>
          </w:rPr>
          <w:t>1</w:t>
        </w:r>
        <w:r w:rsidR="0072021F" w:rsidRPr="005A5E45">
          <w:rPr>
            <w:rStyle w:val="Hyperlink"/>
          </w:rPr>
          <w:t>0</w:t>
        </w:r>
      </w:hyperlink>
    </w:p>
    <w:p w:rsidR="002D317F" w:rsidRDefault="002D317F"/>
    <w:sectPr w:rsidR="002D317F" w:rsidSect="0029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1A1"/>
    <w:multiLevelType w:val="hybridMultilevel"/>
    <w:tmpl w:val="9A005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2B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C07AC"/>
    <w:multiLevelType w:val="hybridMultilevel"/>
    <w:tmpl w:val="8B9C4284"/>
    <w:lvl w:ilvl="0" w:tplc="26363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0C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A8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8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AE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844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2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D46078"/>
    <w:multiLevelType w:val="hybridMultilevel"/>
    <w:tmpl w:val="2DC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6435"/>
    <w:multiLevelType w:val="hybridMultilevel"/>
    <w:tmpl w:val="41F0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B6FE7"/>
    <w:multiLevelType w:val="hybridMultilevel"/>
    <w:tmpl w:val="7A0EE5F0"/>
    <w:lvl w:ilvl="0" w:tplc="CAF6E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6F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A5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A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A2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CA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C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E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69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9A3DBD"/>
    <w:multiLevelType w:val="hybridMultilevel"/>
    <w:tmpl w:val="E28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304C6"/>
    <w:multiLevelType w:val="hybridMultilevel"/>
    <w:tmpl w:val="93CEF276"/>
    <w:lvl w:ilvl="0" w:tplc="43883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078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76FF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280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07C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8AF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DAE8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629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893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883260"/>
    <w:multiLevelType w:val="hybridMultilevel"/>
    <w:tmpl w:val="ACB403B6"/>
    <w:lvl w:ilvl="0" w:tplc="BD54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8E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4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E5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4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C8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28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05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68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29785C"/>
    <w:multiLevelType w:val="hybridMultilevel"/>
    <w:tmpl w:val="7B4ED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401133"/>
    <w:multiLevelType w:val="hybridMultilevel"/>
    <w:tmpl w:val="27FA2D3A"/>
    <w:lvl w:ilvl="0" w:tplc="66B0F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A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08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AF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4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E5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E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4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C51D7D"/>
    <w:multiLevelType w:val="hybridMultilevel"/>
    <w:tmpl w:val="F414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A78BB"/>
    <w:multiLevelType w:val="hybridMultilevel"/>
    <w:tmpl w:val="E6F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52773"/>
    <w:multiLevelType w:val="hybridMultilevel"/>
    <w:tmpl w:val="2FE260C2"/>
    <w:lvl w:ilvl="0" w:tplc="555A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E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4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8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4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C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E6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AE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0B4E74"/>
    <w:multiLevelType w:val="hybridMultilevel"/>
    <w:tmpl w:val="074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54F23"/>
    <w:multiLevelType w:val="hybridMultilevel"/>
    <w:tmpl w:val="32540BB0"/>
    <w:lvl w:ilvl="0" w:tplc="AFB8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31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65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2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68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43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EA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09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12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17F"/>
    <w:rsid w:val="00010FE0"/>
    <w:rsid w:val="00086D84"/>
    <w:rsid w:val="000A0355"/>
    <w:rsid w:val="0011288D"/>
    <w:rsid w:val="00123B76"/>
    <w:rsid w:val="001568E5"/>
    <w:rsid w:val="00160B29"/>
    <w:rsid w:val="00197394"/>
    <w:rsid w:val="00296742"/>
    <w:rsid w:val="002D317F"/>
    <w:rsid w:val="003C426D"/>
    <w:rsid w:val="003F644C"/>
    <w:rsid w:val="004D1293"/>
    <w:rsid w:val="004D331C"/>
    <w:rsid w:val="00526AF9"/>
    <w:rsid w:val="005A5E45"/>
    <w:rsid w:val="005B560E"/>
    <w:rsid w:val="005C344A"/>
    <w:rsid w:val="005E1F23"/>
    <w:rsid w:val="005F748D"/>
    <w:rsid w:val="006114DA"/>
    <w:rsid w:val="00632BA2"/>
    <w:rsid w:val="006334AC"/>
    <w:rsid w:val="00654CB7"/>
    <w:rsid w:val="00657774"/>
    <w:rsid w:val="0072021F"/>
    <w:rsid w:val="00894BEF"/>
    <w:rsid w:val="009626C5"/>
    <w:rsid w:val="00967052"/>
    <w:rsid w:val="00A07ED3"/>
    <w:rsid w:val="00A21342"/>
    <w:rsid w:val="00A34A8D"/>
    <w:rsid w:val="00BF72B4"/>
    <w:rsid w:val="00C46CD0"/>
    <w:rsid w:val="00C9117A"/>
    <w:rsid w:val="00C917A5"/>
    <w:rsid w:val="00CB19E7"/>
    <w:rsid w:val="00DA07E4"/>
    <w:rsid w:val="00DA0812"/>
    <w:rsid w:val="00E57078"/>
    <w:rsid w:val="00E743B6"/>
    <w:rsid w:val="00E87A96"/>
    <w:rsid w:val="00EE765A"/>
    <w:rsid w:val="00F128BC"/>
    <w:rsid w:val="00FC208C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14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52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endy\Documents\My%20Dropbox\NHSWeb\Everything%20465\Quiz%208_2012_key.pdf" TargetMode="External"/><Relationship Id="rId3" Type="http://schemas.openxmlformats.org/officeDocument/2006/relationships/settings" Target="settings.xml"/><Relationship Id="rId7" Type="http://schemas.openxmlformats.org/officeDocument/2006/relationships/hyperlink" Target="Quiz%206_k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endy\Documents\My%20Dropbox\NHSWeb\Everything%20465\Quiz%204_sound%20post_ke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Wendy\Documents\My%20Dropbox\NHSWeb\Everything%20465\Quiz%20genetics%20v3_key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Wendy\Documents\My%20Dropbox\NHSWeb\Everything%20465\Quiz%2010_ke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5</cp:revision>
  <cp:lastPrinted>2011-09-23T02:20:00Z</cp:lastPrinted>
  <dcterms:created xsi:type="dcterms:W3CDTF">2014-04-27T23:31:00Z</dcterms:created>
  <dcterms:modified xsi:type="dcterms:W3CDTF">2014-12-05T02:58:00Z</dcterms:modified>
</cp:coreProperties>
</file>